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E15" w:rsidRPr="00BC7E15" w:rsidRDefault="00875A16" w:rsidP="008F0C32">
      <w:pPr>
        <w:pStyle w:val="1"/>
      </w:pPr>
      <w:r w:rsidRPr="00AD4CB5">
        <w:rPr>
          <w:szCs w:val="24"/>
        </w:rPr>
        <w:t xml:space="preserve">КРАТКИЙ </w:t>
      </w:r>
      <w:r w:rsidR="006E547D" w:rsidRPr="00AD4CB5">
        <w:rPr>
          <w:szCs w:val="24"/>
        </w:rPr>
        <w:t xml:space="preserve">ОБЗОР </w:t>
      </w:r>
      <w:r w:rsidR="00F02013" w:rsidRPr="00AD4CB5">
        <w:rPr>
          <w:szCs w:val="24"/>
        </w:rPr>
        <w:t>ВТОРИЧНОГО</w:t>
      </w:r>
      <w:r w:rsidR="00AC46B9" w:rsidRPr="00AD4CB5">
        <w:rPr>
          <w:szCs w:val="24"/>
        </w:rPr>
        <w:t xml:space="preserve"> РЫНКА ЖИЛОЙ </w:t>
      </w:r>
      <w:r w:rsidR="006E547D" w:rsidRPr="00AD4CB5">
        <w:rPr>
          <w:szCs w:val="24"/>
        </w:rPr>
        <w:t>НЕДВИЖИМОСТИ</w:t>
      </w:r>
      <w:r w:rsidR="00AB41DB" w:rsidRPr="00AD4CB5">
        <w:rPr>
          <w:szCs w:val="24"/>
        </w:rPr>
        <w:t xml:space="preserve"> </w:t>
      </w:r>
      <w:r w:rsidR="006E547D" w:rsidRPr="00AD4CB5">
        <w:rPr>
          <w:szCs w:val="24"/>
        </w:rPr>
        <w:t>Г.</w:t>
      </w:r>
      <w:r w:rsidR="00FF106A" w:rsidRPr="00AD4CB5">
        <w:rPr>
          <w:szCs w:val="24"/>
        </w:rPr>
        <w:t xml:space="preserve"> </w:t>
      </w:r>
      <w:r w:rsidR="008A4C20" w:rsidRPr="00AD4CB5">
        <w:rPr>
          <w:szCs w:val="24"/>
        </w:rPr>
        <w:t>ТОБОЛЬСК</w:t>
      </w:r>
      <w:r w:rsidR="006211E4" w:rsidRPr="00AD4CB5">
        <w:rPr>
          <w:szCs w:val="24"/>
        </w:rPr>
        <w:t>А</w:t>
      </w:r>
      <w:r w:rsidR="00280A0A">
        <w:rPr>
          <w:szCs w:val="24"/>
        </w:rPr>
        <w:t xml:space="preserve"> ЗА </w:t>
      </w:r>
      <w:r w:rsidR="00653E0C">
        <w:rPr>
          <w:szCs w:val="24"/>
        </w:rPr>
        <w:t>ДЕКАБРЬ</w:t>
      </w:r>
      <w:r w:rsidR="00CE3F5C">
        <w:rPr>
          <w:szCs w:val="24"/>
        </w:rPr>
        <w:t xml:space="preserve"> </w:t>
      </w:r>
      <w:r w:rsidR="00A920EE">
        <w:rPr>
          <w:szCs w:val="24"/>
        </w:rPr>
        <w:t>2017</w:t>
      </w:r>
      <w:r w:rsidR="007C62EA" w:rsidRPr="00AD4CB5">
        <w:rPr>
          <w:szCs w:val="24"/>
        </w:rPr>
        <w:t xml:space="preserve"> </w:t>
      </w:r>
      <w:r w:rsidR="0001685F" w:rsidRPr="00AD4CB5">
        <w:rPr>
          <w:szCs w:val="24"/>
        </w:rPr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  <w:r w:rsidR="000532A6">
        <w:rPr>
          <w:szCs w:val="24"/>
        </w:rPr>
        <w:t xml:space="preserve"> </w:t>
      </w:r>
    </w:p>
    <w:p w:rsidR="00DC2E0D" w:rsidRPr="00DC2E0D" w:rsidRDefault="00D52F78" w:rsidP="00F03166">
      <w:pPr>
        <w:ind w:hanging="709"/>
        <w:jc w:val="center"/>
      </w:pPr>
      <w:r>
        <w:rPr>
          <w:noProof/>
        </w:rPr>
        <w:drawing>
          <wp:inline distT="0" distB="0" distL="0" distR="0">
            <wp:extent cx="7569200" cy="5181552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obols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886" cy="519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AF1" w:rsidRPr="00A41AF1" w:rsidRDefault="00A41AF1" w:rsidP="008F0C32">
      <w:pPr>
        <w:jc w:val="center"/>
      </w:pPr>
    </w:p>
    <w:p w:rsidR="000C7522" w:rsidRPr="000C7522" w:rsidRDefault="000C7522" w:rsidP="000C7522"/>
    <w:p w:rsidR="00821FBD" w:rsidRPr="00821FBD" w:rsidRDefault="00821FBD" w:rsidP="00821FBD"/>
    <w:p w:rsidR="008A4C20" w:rsidRDefault="00D90BF4" w:rsidP="00D90BF4">
      <w:pPr>
        <w:tabs>
          <w:tab w:val="left" w:pos="6564"/>
        </w:tabs>
        <w:ind w:firstLine="0"/>
      </w:pPr>
      <w:r>
        <w:tab/>
      </w:r>
    </w:p>
    <w:p w:rsidR="00A74D38" w:rsidRDefault="00A74D38" w:rsidP="00A74D38">
      <w:pPr>
        <w:ind w:firstLine="0"/>
      </w:pPr>
    </w:p>
    <w:p w:rsidR="00A74D38" w:rsidRPr="00A74D38" w:rsidRDefault="00A74D38" w:rsidP="00A74D38">
      <w:pPr>
        <w:ind w:firstLine="0"/>
        <w:rPr>
          <w:rFonts w:asciiTheme="minorHAnsi" w:hAnsiTheme="minorHAnsi" w:cs="Arial"/>
          <w:b/>
          <w:color w:val="FFFFFF" w:themeColor="background1"/>
        </w:rPr>
      </w:pPr>
    </w:p>
    <w:p w:rsidR="0001685F" w:rsidRPr="00F531EB" w:rsidRDefault="0001458B" w:rsidP="00AB41DB">
      <w:pPr>
        <w:pStyle w:val="1"/>
      </w:pPr>
      <w:r w:rsidRPr="00F531EB">
        <w:t>ОСНОВНЫЕ ВЫВОДЫ</w:t>
      </w:r>
    </w:p>
    <w:p w:rsidR="00E27B85" w:rsidRDefault="007D1C06" w:rsidP="00E27B85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972C40">
        <w:t>Предложение вторичного рынка жилой недвижимости</w:t>
      </w:r>
      <w:r>
        <w:t xml:space="preserve"> в </w:t>
      </w:r>
      <w:r w:rsidR="00653E0C">
        <w:t>декабре</w:t>
      </w:r>
      <w:r w:rsidR="00CE3F5C">
        <w:t xml:space="preserve"> </w:t>
      </w:r>
      <w:r w:rsidRPr="00972C40">
        <w:t xml:space="preserve">составило </w:t>
      </w:r>
      <w:r w:rsidR="00653E0C">
        <w:rPr>
          <w:rFonts w:asciiTheme="minorHAnsi" w:eastAsia="Times New Roman" w:hAnsiTheme="minorHAnsi" w:cs="Arial"/>
          <w:szCs w:val="24"/>
          <w:lang w:eastAsia="ru-RU"/>
        </w:rPr>
        <w:t>1496</w:t>
      </w:r>
      <w:r>
        <w:t xml:space="preserve"> квартир</w:t>
      </w:r>
      <w:r w:rsidR="003823F2">
        <w:rPr>
          <w:rFonts w:asciiTheme="minorHAnsi" w:hAnsiTheme="minorHAnsi" w:cs="Arial"/>
        </w:rPr>
        <w:t>;</w:t>
      </w:r>
    </w:p>
    <w:p w:rsidR="00C25D13" w:rsidRDefault="007D1C06" w:rsidP="00C25D13">
      <w:pPr>
        <w:pStyle w:val="a5"/>
        <w:numPr>
          <w:ilvl w:val="0"/>
          <w:numId w:val="1"/>
        </w:numPr>
        <w:ind w:left="1134" w:hanging="283"/>
      </w:pPr>
      <w:r>
        <w:t>Наибольший объем предложения сосредоточен в Нагорном Тобольске (</w:t>
      </w:r>
      <w:r w:rsidR="00EB04BF">
        <w:t>8</w:t>
      </w:r>
      <w:r w:rsidR="00653E0C">
        <w:t>5</w:t>
      </w:r>
      <w:r w:rsidR="00EB04BF">
        <w:t>,</w:t>
      </w:r>
      <w:r w:rsidR="00653E0C">
        <w:t>5</w:t>
      </w:r>
      <w:r>
        <w:t>%)</w:t>
      </w:r>
      <w:r w:rsidR="00CE02C7" w:rsidRPr="00CE02C7">
        <w:t>;</w:t>
      </w:r>
    </w:p>
    <w:p w:rsidR="002D119B" w:rsidRPr="007D1C06" w:rsidRDefault="007D1C06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653E0C">
        <w:rPr>
          <w:rFonts w:asciiTheme="minorHAnsi" w:hAnsiTheme="minorHAnsi" w:cs="Arial"/>
          <w:szCs w:val="24"/>
        </w:rPr>
        <w:t>декабре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2017 г. на вторичном рынке жилой недвижимости г. Тобольска составляет </w:t>
      </w:r>
      <w:r w:rsidR="00EB04BF">
        <w:rPr>
          <w:rFonts w:asciiTheme="minorHAnsi" w:hAnsiTheme="minorHAnsi" w:cs="Arial"/>
          <w:szCs w:val="24"/>
        </w:rPr>
        <w:t>4</w:t>
      </w:r>
      <w:r w:rsidR="00653E0C">
        <w:rPr>
          <w:rFonts w:asciiTheme="minorHAnsi" w:hAnsiTheme="minorHAnsi" w:cs="Arial"/>
          <w:szCs w:val="24"/>
        </w:rPr>
        <w:t>2 208</w:t>
      </w:r>
      <w:r>
        <w:rPr>
          <w:rFonts w:asciiTheme="minorHAnsi" w:hAnsiTheme="minorHAnsi" w:cs="Arial"/>
          <w:szCs w:val="24"/>
        </w:rPr>
        <w:t xml:space="preserve"> руб./кв. м</w:t>
      </w:r>
      <w:r w:rsidR="002D119B">
        <w:rPr>
          <w:rFonts w:asciiTheme="minorHAnsi" w:hAnsiTheme="minorHAnsi" w:cs="Arial"/>
          <w:szCs w:val="24"/>
        </w:rPr>
        <w:t>;</w:t>
      </w:r>
    </w:p>
    <w:p w:rsidR="007D1C06" w:rsidRPr="002D119B" w:rsidRDefault="007D1C06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4"/>
        </w:rPr>
        <w:t xml:space="preserve">В </w:t>
      </w:r>
      <w:r w:rsidR="00653E0C">
        <w:rPr>
          <w:rFonts w:asciiTheme="minorHAnsi" w:hAnsiTheme="minorHAnsi" w:cs="Arial"/>
          <w:szCs w:val="24"/>
        </w:rPr>
        <w:t>декабре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2017 в разрезе по количеству комнат наибольшая удельная цена сформировалась у однокомнатных квартир (</w:t>
      </w:r>
      <w:r w:rsidR="00CE3F5C">
        <w:rPr>
          <w:rFonts w:asciiTheme="minorHAnsi" w:hAnsiTheme="minorHAnsi" w:cs="Arial"/>
          <w:szCs w:val="24"/>
        </w:rPr>
        <w:t>4</w:t>
      </w:r>
      <w:r w:rsidR="00653E0C">
        <w:rPr>
          <w:rFonts w:asciiTheme="minorHAnsi" w:hAnsiTheme="minorHAnsi" w:cs="Arial"/>
          <w:szCs w:val="24"/>
        </w:rPr>
        <w:t>8 479</w:t>
      </w:r>
      <w:r>
        <w:rPr>
          <w:rFonts w:asciiTheme="minorHAnsi" w:hAnsiTheme="minorHAnsi" w:cs="Arial"/>
          <w:szCs w:val="24"/>
        </w:rPr>
        <w:t xml:space="preserve"> руб./кв. м);</w:t>
      </w:r>
    </w:p>
    <w:p w:rsidR="002D119B" w:rsidRPr="00E27B85" w:rsidRDefault="002D119B" w:rsidP="002D119B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E27B85">
        <w:rPr>
          <w:rFonts w:asciiTheme="minorHAnsi" w:hAnsiTheme="minorHAnsi" w:cs="Arial"/>
          <w:szCs w:val="20"/>
        </w:rPr>
        <w:t>Средняя площад</w:t>
      </w:r>
      <w:r w:rsidR="007D1C06">
        <w:rPr>
          <w:rFonts w:asciiTheme="minorHAnsi" w:hAnsiTheme="minorHAnsi" w:cs="Arial"/>
          <w:szCs w:val="20"/>
        </w:rPr>
        <w:t xml:space="preserve">ь приобретаемой квартиры в </w:t>
      </w:r>
      <w:r w:rsidR="006424E3">
        <w:rPr>
          <w:rFonts w:asciiTheme="minorHAnsi" w:hAnsiTheme="minorHAnsi" w:cs="Arial"/>
          <w:szCs w:val="20"/>
        </w:rPr>
        <w:t>декабре</w:t>
      </w:r>
      <w:r w:rsidR="00CE3F5C">
        <w:rPr>
          <w:rFonts w:asciiTheme="minorHAnsi" w:hAnsiTheme="minorHAnsi" w:cs="Arial"/>
          <w:szCs w:val="20"/>
        </w:rPr>
        <w:t xml:space="preserve"> </w:t>
      </w:r>
      <w:r w:rsidR="007D1C06">
        <w:rPr>
          <w:rFonts w:asciiTheme="minorHAnsi" w:hAnsiTheme="minorHAnsi" w:cs="Arial"/>
          <w:szCs w:val="20"/>
        </w:rPr>
        <w:t xml:space="preserve">2017 года равна </w:t>
      </w:r>
      <w:r w:rsidR="00EB04BF">
        <w:rPr>
          <w:rFonts w:asciiTheme="minorHAnsi" w:hAnsiTheme="minorHAnsi" w:cs="Arial"/>
          <w:szCs w:val="20"/>
        </w:rPr>
        <w:t>5</w:t>
      </w:r>
      <w:r w:rsidR="0077270A">
        <w:rPr>
          <w:rFonts w:asciiTheme="minorHAnsi" w:hAnsiTheme="minorHAnsi" w:cs="Arial"/>
          <w:szCs w:val="20"/>
        </w:rPr>
        <w:t>2</w:t>
      </w:r>
      <w:r>
        <w:rPr>
          <w:rFonts w:asciiTheme="minorHAnsi" w:hAnsiTheme="minorHAnsi" w:cs="Arial"/>
          <w:szCs w:val="20"/>
        </w:rPr>
        <w:t xml:space="preserve"> кв. м.</w:t>
      </w:r>
    </w:p>
    <w:p w:rsidR="002D119B" w:rsidRPr="002D119B" w:rsidRDefault="002D119B" w:rsidP="002D119B">
      <w:pPr>
        <w:ind w:firstLine="0"/>
        <w:rPr>
          <w:rFonts w:asciiTheme="minorHAnsi" w:hAnsiTheme="minorHAnsi" w:cs="Arial"/>
          <w:szCs w:val="20"/>
        </w:rPr>
      </w:pPr>
    </w:p>
    <w:p w:rsidR="00DC2E0D" w:rsidRPr="00DC2E0D" w:rsidRDefault="00DC2E0D" w:rsidP="00DC2E0D">
      <w:pPr>
        <w:pStyle w:val="a5"/>
        <w:ind w:left="1134" w:firstLine="0"/>
        <w:rPr>
          <w:rFonts w:asciiTheme="minorHAnsi" w:hAnsiTheme="minorHAnsi" w:cs="Arial"/>
        </w:rPr>
      </w:pPr>
    </w:p>
    <w:p w:rsidR="0001685F" w:rsidRPr="00DC2E0D" w:rsidRDefault="0001685F" w:rsidP="00DC2E0D">
      <w:pPr>
        <w:pStyle w:val="a5"/>
        <w:numPr>
          <w:ilvl w:val="0"/>
          <w:numId w:val="1"/>
        </w:numPr>
        <w:ind w:left="1134" w:hanging="283"/>
        <w:rPr>
          <w:rFonts w:asciiTheme="minorHAnsi" w:hAnsiTheme="minorHAnsi" w:cs="Arial"/>
        </w:rPr>
      </w:pPr>
      <w:r w:rsidRPr="00DC2E0D">
        <w:rPr>
          <w:rFonts w:asciiTheme="minorHAnsi" w:hAnsiTheme="minorHAnsi"/>
        </w:rPr>
        <w:br w:type="page"/>
      </w:r>
    </w:p>
    <w:p w:rsidR="00393100" w:rsidRPr="00F531EB" w:rsidRDefault="00E67761" w:rsidP="00AB41DB">
      <w:pPr>
        <w:pStyle w:val="1"/>
      </w:pPr>
      <w:r w:rsidRPr="00F531EB">
        <w:lastRenderedPageBreak/>
        <w:t>Анализ пр</w:t>
      </w:r>
      <w:r>
        <w:t>едложения на вторичном рынке г.</w:t>
      </w:r>
      <w:r w:rsidR="00FF106A">
        <w:t xml:space="preserve"> </w:t>
      </w:r>
      <w:r w:rsidR="008A4C20">
        <w:t>Тобольск</w:t>
      </w:r>
      <w:r w:rsidR="005A0863">
        <w:t>а</w:t>
      </w:r>
      <w:r w:rsidRPr="00F531EB">
        <w:t xml:space="preserve"> за</w:t>
      </w:r>
      <w:r w:rsidR="00A857F8" w:rsidRPr="00F531EB">
        <w:t xml:space="preserve"> </w:t>
      </w:r>
      <w:r w:rsidR="006424E3">
        <w:t>декабрь</w:t>
      </w:r>
      <w:r w:rsidR="00CE3F5C">
        <w:t xml:space="preserve"> </w:t>
      </w:r>
      <w:r w:rsidR="00A920EE">
        <w:t>2017</w:t>
      </w:r>
      <w:r w:rsidR="00AB41DB">
        <w:t xml:space="preserve"> </w:t>
      </w:r>
      <w:r w:rsidRPr="00F531EB">
        <w:t>г.</w:t>
      </w:r>
    </w:p>
    <w:p w:rsidR="00BB2295" w:rsidRPr="00716457" w:rsidRDefault="00BB2295" w:rsidP="00716457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972C40">
        <w:t>Предложение вторичного рынка жилой недвижимости</w:t>
      </w:r>
      <w:r w:rsidR="003B1691">
        <w:t xml:space="preserve"> в </w:t>
      </w:r>
      <w:r w:rsidR="006424E3">
        <w:t>декабре</w:t>
      </w:r>
      <w:r w:rsidR="00CE3F5C">
        <w:t xml:space="preserve"> </w:t>
      </w:r>
      <w:r w:rsidR="00A920EE">
        <w:t>2017</w:t>
      </w:r>
      <w:r w:rsidR="00415679">
        <w:t xml:space="preserve"> </w:t>
      </w:r>
      <w:r w:rsidR="003B1691">
        <w:t>г.</w:t>
      </w:r>
      <w:r w:rsidRPr="00972C40">
        <w:t xml:space="preserve"> составило </w:t>
      </w:r>
      <w:r w:rsidR="006424E3">
        <w:t>1496</w:t>
      </w:r>
      <w:r w:rsidR="003105B8">
        <w:t xml:space="preserve"> </w:t>
      </w:r>
      <w:r w:rsidR="00BD04B4">
        <w:t>квартир</w:t>
      </w:r>
      <w:r w:rsidRPr="00972C40">
        <w:t xml:space="preserve">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8755AA" w:rsidRDefault="00EB04BF" w:rsidP="00AF0BB1">
      <w:r>
        <w:t>Тре</w:t>
      </w:r>
      <w:r w:rsidR="00DA632B">
        <w:t>х</w:t>
      </w:r>
      <w:r w:rsidR="00814481">
        <w:t xml:space="preserve">комнатные квартиры занимают наибольший объем предложения. Их доля составляет </w:t>
      </w:r>
      <w:r>
        <w:t>3</w:t>
      </w:r>
      <w:r w:rsidR="006424E3">
        <w:t>2</w:t>
      </w:r>
      <w:r w:rsidR="00814481">
        <w:t>%</w:t>
      </w:r>
      <w:r w:rsidR="00D22B20">
        <w:t>.</w:t>
      </w:r>
      <w:r w:rsidR="009D1C40">
        <w:t xml:space="preserve"> </w:t>
      </w:r>
      <w:r w:rsidR="001B3B9C">
        <w:t>Почти на</w:t>
      </w:r>
      <w:r w:rsidR="00D22B20">
        <w:t>р</w:t>
      </w:r>
      <w:r w:rsidR="001B3B9C">
        <w:t>а</w:t>
      </w:r>
      <w:r w:rsidR="00D22B20">
        <w:t xml:space="preserve">вне с ними идут </w:t>
      </w:r>
      <w:r>
        <w:t>дву</w:t>
      </w:r>
      <w:r w:rsidR="00814481">
        <w:t>хкомнатные</w:t>
      </w:r>
      <w:r w:rsidR="00AF0BB1">
        <w:t xml:space="preserve"> к</w:t>
      </w:r>
      <w:r w:rsidR="009D1C40">
        <w:t>вартир</w:t>
      </w:r>
      <w:r w:rsidR="0078210D">
        <w:t xml:space="preserve">ы </w:t>
      </w:r>
      <w:r w:rsidR="00D22B20">
        <w:t>(</w:t>
      </w:r>
      <w:r w:rsidR="00CE3F5C">
        <w:t>29</w:t>
      </w:r>
      <w:r w:rsidR="00814481">
        <w:t>,</w:t>
      </w:r>
      <w:r w:rsidR="006424E3">
        <w:t>9</w:t>
      </w:r>
      <w:r w:rsidR="009D1C40">
        <w:t>%</w:t>
      </w:r>
      <w:r w:rsidR="00D22B20">
        <w:t>)</w:t>
      </w:r>
      <w:r w:rsidR="0078210D">
        <w:t xml:space="preserve">. Доля </w:t>
      </w:r>
      <w:r w:rsidR="003F2ACC" w:rsidRPr="007E3A1A">
        <w:t xml:space="preserve">многокомнатных – </w:t>
      </w:r>
      <w:r w:rsidR="003F2ACC">
        <w:t>19,8</w:t>
      </w:r>
      <w:r w:rsidR="003F2ACC" w:rsidRPr="007E3A1A">
        <w:t>%</w:t>
      </w:r>
      <w:r w:rsidR="003F2ACC">
        <w:t xml:space="preserve">, </w:t>
      </w:r>
      <w:r w:rsidR="007E3A1A" w:rsidRPr="007E3A1A">
        <w:t xml:space="preserve">однокомнатных – </w:t>
      </w:r>
      <w:r w:rsidR="006424E3">
        <w:t>18</w:t>
      </w:r>
      <w:r>
        <w:t>,</w:t>
      </w:r>
      <w:r w:rsidR="006424E3">
        <w:t>4</w:t>
      </w:r>
      <w:r w:rsidR="007E3A1A" w:rsidRPr="007E3A1A">
        <w:t>%</w:t>
      </w:r>
      <w:r w:rsidR="003F2ACC">
        <w:t>.</w:t>
      </w:r>
    </w:p>
    <w:p w:rsidR="00F531EB" w:rsidRPr="003B1691" w:rsidRDefault="00653E0C" w:rsidP="00280A0A">
      <w:pPr>
        <w:jc w:val="center"/>
      </w:pPr>
      <w:r>
        <w:rPr>
          <w:noProof/>
        </w:rPr>
        <w:drawing>
          <wp:inline distT="0" distB="0" distL="0" distR="0" wp14:anchorId="25C01246" wp14:editId="5489E038">
            <wp:extent cx="4038601" cy="3171824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31EB" w:rsidRDefault="00F531EB" w:rsidP="00F531EB">
      <w:pPr>
        <w:jc w:val="center"/>
      </w:pPr>
      <w:r>
        <w:t xml:space="preserve">Рис. 1.1. </w:t>
      </w:r>
      <w:r w:rsidRPr="00F531EB">
        <w:t xml:space="preserve">Структура предложения </w:t>
      </w:r>
      <w:r w:rsidR="003B1691">
        <w:t>по количеству комнат</w:t>
      </w:r>
    </w:p>
    <w:p w:rsidR="00280A0A" w:rsidRPr="004032E6" w:rsidRDefault="00280A0A" w:rsidP="00F531EB">
      <w:pPr>
        <w:jc w:val="center"/>
      </w:pPr>
    </w:p>
    <w:p w:rsidR="00AF0BB1" w:rsidRDefault="00D22B20" w:rsidP="00CB334D">
      <w:r>
        <w:t>Наибольший объем предложения сосредоточен в Нагорном</w:t>
      </w:r>
      <w:r w:rsidR="0078210D">
        <w:t xml:space="preserve"> Тобольск</w:t>
      </w:r>
      <w:r>
        <w:t xml:space="preserve">е, на него </w:t>
      </w:r>
      <w:r w:rsidR="007D1C06">
        <w:t xml:space="preserve">приходится </w:t>
      </w:r>
      <w:r w:rsidR="00EB04BF">
        <w:t>8</w:t>
      </w:r>
      <w:r w:rsidR="006424E3">
        <w:t>5</w:t>
      </w:r>
      <w:r w:rsidR="00EB04BF">
        <w:t>,</w:t>
      </w:r>
      <w:r w:rsidR="006424E3">
        <w:t>5</w:t>
      </w:r>
      <w:r>
        <w:t>% от общего объема предложения</w:t>
      </w:r>
      <w:r w:rsidR="00AF0BB1">
        <w:t>. Доля</w:t>
      </w:r>
      <w:r w:rsidR="0078210D">
        <w:t xml:space="preserve"> предложения</w:t>
      </w:r>
      <w:r w:rsidR="00AF0BB1">
        <w:t xml:space="preserve"> </w:t>
      </w:r>
      <w:r w:rsidR="00835952">
        <w:t xml:space="preserve">в Подгорном Тобольске в </w:t>
      </w:r>
      <w:r w:rsidR="006424E3">
        <w:t>декабре</w:t>
      </w:r>
      <w:r w:rsidR="00CE3F5C">
        <w:t xml:space="preserve"> </w:t>
      </w:r>
      <w:r w:rsidR="0078210D">
        <w:t>2017 года</w:t>
      </w:r>
      <w:r w:rsidR="00B91337">
        <w:t xml:space="preserve"> </w:t>
      </w:r>
      <w:r>
        <w:t xml:space="preserve">составляет всего </w:t>
      </w:r>
      <w:r w:rsidR="006424E3">
        <w:t>14</w:t>
      </w:r>
      <w:r w:rsidR="00EB04BF">
        <w:t>,</w:t>
      </w:r>
      <w:r w:rsidR="006424E3">
        <w:t>5</w:t>
      </w:r>
      <w:r w:rsidR="00AF0BB1">
        <w:t xml:space="preserve">%. </w:t>
      </w:r>
    </w:p>
    <w:p w:rsidR="003B5E61" w:rsidRDefault="006424E3" w:rsidP="00DA632B">
      <w:pPr>
        <w:jc w:val="center"/>
      </w:pPr>
      <w:r>
        <w:rPr>
          <w:noProof/>
        </w:rPr>
        <w:drawing>
          <wp:inline distT="0" distB="0" distL="0" distR="0" wp14:anchorId="2E2F0FDC" wp14:editId="5E8046C8">
            <wp:extent cx="4752975" cy="282892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91337" w:rsidRDefault="00F531EB" w:rsidP="00046F1C">
      <w:pPr>
        <w:jc w:val="center"/>
      </w:pPr>
      <w:r>
        <w:t>Рис. 1</w:t>
      </w:r>
      <w:r w:rsidR="00D37069">
        <w:t>.2</w:t>
      </w:r>
      <w:r>
        <w:t xml:space="preserve">. </w:t>
      </w:r>
      <w:r w:rsidRPr="00F531EB">
        <w:t xml:space="preserve">Структура предложения по </w:t>
      </w:r>
      <w:r w:rsidR="00AF0BB1">
        <w:t>районам</w:t>
      </w:r>
    </w:p>
    <w:p w:rsidR="00D22B20" w:rsidRPr="00046F1C" w:rsidRDefault="00D22B20" w:rsidP="00046F1C">
      <w:pPr>
        <w:jc w:val="center"/>
      </w:pPr>
    </w:p>
    <w:p w:rsidR="003F2ACC" w:rsidRDefault="003F2ACC" w:rsidP="00290278">
      <w:pPr>
        <w:ind w:firstLine="0"/>
        <w:rPr>
          <w:b/>
        </w:rPr>
      </w:pPr>
    </w:p>
    <w:p w:rsidR="005F5BF4" w:rsidRDefault="00E67761" w:rsidP="00290278">
      <w:pPr>
        <w:ind w:firstLine="0"/>
        <w:rPr>
          <w:b/>
        </w:rPr>
      </w:pPr>
      <w:r w:rsidRPr="00290278">
        <w:rPr>
          <w:b/>
        </w:rPr>
        <w:lastRenderedPageBreak/>
        <w:t>Анализ ценовой ситуации на вторичном рынке г.</w:t>
      </w:r>
      <w:r w:rsidR="00B51685" w:rsidRPr="00290278">
        <w:rPr>
          <w:b/>
        </w:rPr>
        <w:t xml:space="preserve"> </w:t>
      </w:r>
      <w:r w:rsidR="008A4C20" w:rsidRPr="00290278">
        <w:rPr>
          <w:b/>
        </w:rPr>
        <w:t>Тобольск</w:t>
      </w:r>
      <w:r w:rsidR="003B5E61" w:rsidRPr="00290278">
        <w:rPr>
          <w:b/>
        </w:rPr>
        <w:t>а</w:t>
      </w:r>
      <w:r w:rsidRPr="00290278">
        <w:rPr>
          <w:b/>
        </w:rPr>
        <w:t xml:space="preserve"> за </w:t>
      </w:r>
      <w:r w:rsidR="006424E3">
        <w:rPr>
          <w:b/>
        </w:rPr>
        <w:t>Декабрь</w:t>
      </w:r>
      <w:r w:rsidR="00CE3F5C">
        <w:rPr>
          <w:b/>
        </w:rPr>
        <w:t xml:space="preserve"> </w:t>
      </w:r>
      <w:r w:rsidR="00B91337">
        <w:rPr>
          <w:b/>
        </w:rPr>
        <w:t>2017</w:t>
      </w:r>
      <w:r w:rsidR="00AB41DB" w:rsidRPr="00290278">
        <w:rPr>
          <w:b/>
        </w:rPr>
        <w:t xml:space="preserve"> </w:t>
      </w:r>
      <w:r w:rsidRPr="00290278">
        <w:rPr>
          <w:b/>
        </w:rPr>
        <w:t>г.</w:t>
      </w:r>
    </w:p>
    <w:p w:rsidR="008F0C32" w:rsidRDefault="008F0C32" w:rsidP="008F0C32">
      <w:pPr>
        <w:rPr>
          <w:rFonts w:asciiTheme="minorHAnsi" w:hAnsiTheme="minorHAnsi" w:cs="Arial"/>
          <w:szCs w:val="24"/>
        </w:rPr>
      </w:pPr>
      <w:r w:rsidRPr="008628A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6424E3">
        <w:rPr>
          <w:rFonts w:asciiTheme="minorHAnsi" w:hAnsiTheme="minorHAnsi" w:cs="Arial"/>
          <w:szCs w:val="24"/>
        </w:rPr>
        <w:t>декабре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 xml:space="preserve">2017 г. на вторичном рынке жилой недвижимости г. Тобольска составляет </w:t>
      </w:r>
      <w:r w:rsidR="00EB04BF">
        <w:rPr>
          <w:rFonts w:asciiTheme="minorHAnsi" w:hAnsiTheme="minorHAnsi" w:cs="Arial"/>
          <w:szCs w:val="24"/>
        </w:rPr>
        <w:t>4</w:t>
      </w:r>
      <w:r w:rsidR="006424E3">
        <w:rPr>
          <w:rFonts w:asciiTheme="minorHAnsi" w:hAnsiTheme="minorHAnsi" w:cs="Arial"/>
          <w:szCs w:val="24"/>
        </w:rPr>
        <w:t>2 208</w:t>
      </w:r>
      <w:r>
        <w:rPr>
          <w:rFonts w:asciiTheme="minorHAnsi" w:hAnsiTheme="minorHAnsi" w:cs="Arial"/>
          <w:szCs w:val="24"/>
        </w:rPr>
        <w:t xml:space="preserve"> руб./кв. м, что на</w:t>
      </w:r>
      <w:r w:rsidR="006424E3">
        <w:rPr>
          <w:rFonts w:asciiTheme="minorHAnsi" w:hAnsiTheme="minorHAnsi" w:cs="Arial"/>
          <w:szCs w:val="24"/>
        </w:rPr>
        <w:t xml:space="preserve"> 531</w:t>
      </w:r>
      <w:r>
        <w:rPr>
          <w:rFonts w:asciiTheme="minorHAnsi" w:hAnsiTheme="minorHAnsi" w:cs="Arial"/>
          <w:szCs w:val="24"/>
        </w:rPr>
        <w:t xml:space="preserve"> руб</w:t>
      </w:r>
      <w:r w:rsidR="00262E89">
        <w:rPr>
          <w:rFonts w:asciiTheme="minorHAnsi" w:hAnsiTheme="minorHAnsi" w:cs="Arial"/>
          <w:szCs w:val="24"/>
        </w:rPr>
        <w:t>л</w:t>
      </w:r>
      <w:r w:rsidR="0077270A">
        <w:rPr>
          <w:rFonts w:asciiTheme="minorHAnsi" w:hAnsiTheme="minorHAnsi" w:cs="Arial"/>
          <w:szCs w:val="24"/>
        </w:rPr>
        <w:t>ь</w:t>
      </w:r>
      <w:r w:rsidR="00262E89">
        <w:rPr>
          <w:rFonts w:asciiTheme="minorHAnsi" w:hAnsiTheme="minorHAnsi" w:cs="Arial"/>
          <w:szCs w:val="24"/>
        </w:rPr>
        <w:t xml:space="preserve"> (</w:t>
      </w:r>
      <w:r w:rsidR="006424E3">
        <w:rPr>
          <w:rFonts w:asciiTheme="minorHAnsi" w:hAnsiTheme="minorHAnsi" w:cs="Arial"/>
          <w:szCs w:val="24"/>
        </w:rPr>
        <w:t>1,27</w:t>
      </w:r>
      <w:r w:rsidR="0077270A">
        <w:rPr>
          <w:rFonts w:asciiTheme="minorHAnsi" w:hAnsiTheme="minorHAnsi" w:cs="Arial"/>
          <w:szCs w:val="24"/>
        </w:rPr>
        <w:t xml:space="preserve"> </w:t>
      </w:r>
      <w:r w:rsidR="00262E89">
        <w:rPr>
          <w:rFonts w:asciiTheme="minorHAnsi" w:hAnsiTheme="minorHAnsi" w:cs="Arial"/>
          <w:szCs w:val="24"/>
        </w:rPr>
        <w:t>%)</w:t>
      </w:r>
      <w:r>
        <w:rPr>
          <w:rFonts w:asciiTheme="minorHAnsi" w:hAnsiTheme="minorHAnsi" w:cs="Arial"/>
          <w:szCs w:val="24"/>
        </w:rPr>
        <w:t xml:space="preserve"> </w:t>
      </w:r>
      <w:r w:rsidR="006424E3">
        <w:rPr>
          <w:rFonts w:asciiTheme="minorHAnsi" w:hAnsiTheme="minorHAnsi" w:cs="Arial"/>
          <w:szCs w:val="24"/>
        </w:rPr>
        <w:t>выше</w:t>
      </w:r>
      <w:r w:rsidR="003105B8">
        <w:rPr>
          <w:rFonts w:asciiTheme="minorHAnsi" w:hAnsiTheme="minorHAnsi" w:cs="Arial"/>
          <w:szCs w:val="24"/>
        </w:rPr>
        <w:t>,</w:t>
      </w:r>
      <w:r>
        <w:rPr>
          <w:rFonts w:asciiTheme="minorHAnsi" w:hAnsiTheme="minorHAnsi" w:cs="Arial"/>
          <w:szCs w:val="24"/>
        </w:rPr>
        <w:t xml:space="preserve"> чем в предыдущем месяце.</w:t>
      </w:r>
    </w:p>
    <w:p w:rsidR="008F0C32" w:rsidRDefault="008F0C32" w:rsidP="008F0C32">
      <w:pPr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По сравнению с таким же периодом прошлого года снижение цены за квадратный метр составило </w:t>
      </w:r>
      <w:r w:rsidR="00024E35">
        <w:rPr>
          <w:rFonts w:asciiTheme="minorHAnsi" w:hAnsiTheme="minorHAnsi" w:cs="Arial"/>
          <w:szCs w:val="24"/>
        </w:rPr>
        <w:t>380</w:t>
      </w:r>
      <w:r>
        <w:rPr>
          <w:rFonts w:asciiTheme="minorHAnsi" w:hAnsiTheme="minorHAnsi" w:cs="Arial"/>
          <w:szCs w:val="24"/>
        </w:rPr>
        <w:t xml:space="preserve"> рублей (</w:t>
      </w:r>
      <w:r w:rsidR="00024E35">
        <w:rPr>
          <w:rFonts w:asciiTheme="minorHAnsi" w:hAnsiTheme="minorHAnsi" w:cs="Arial"/>
          <w:szCs w:val="24"/>
        </w:rPr>
        <w:t>0,89</w:t>
      </w:r>
      <w:r>
        <w:rPr>
          <w:rFonts w:asciiTheme="minorHAnsi" w:hAnsiTheme="minorHAnsi" w:cs="Arial"/>
          <w:szCs w:val="24"/>
        </w:rPr>
        <w:t>%).</w:t>
      </w:r>
    </w:p>
    <w:p w:rsidR="008F0C32" w:rsidRPr="00290278" w:rsidRDefault="008F0C32" w:rsidP="00290278">
      <w:pPr>
        <w:ind w:firstLine="0"/>
        <w:rPr>
          <w:b/>
        </w:rPr>
      </w:pPr>
    </w:p>
    <w:p w:rsidR="009C1D9C" w:rsidRDefault="006424E3" w:rsidP="00262E89">
      <w:pPr>
        <w:spacing w:after="120"/>
        <w:ind w:firstLine="0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24FDDD5A" wp14:editId="6C0FED85">
            <wp:extent cx="6743700" cy="2899410"/>
            <wp:effectExtent l="0" t="0" r="0" b="1524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3AFF" w:rsidRPr="00CA3AFF" w:rsidRDefault="008F0C32" w:rsidP="00CA3AFF">
      <w:pPr>
        <w:spacing w:after="120"/>
        <w:jc w:val="center"/>
      </w:pPr>
      <w:r>
        <w:t>Рис. 2.2. Динамика удельной цены предложения на вторичном рынке жилой недвижимости</w:t>
      </w:r>
    </w:p>
    <w:p w:rsidR="001A2B28" w:rsidRDefault="001A2B28" w:rsidP="001A2B28">
      <w:pPr>
        <w:spacing w:after="120"/>
        <w:jc w:val="left"/>
        <w:rPr>
          <w:rFonts w:asciiTheme="minorHAnsi" w:hAnsiTheme="minorHAnsi" w:cs="Arial"/>
          <w:szCs w:val="24"/>
        </w:rPr>
      </w:pPr>
      <w:r>
        <w:rPr>
          <w:rFonts w:asciiTheme="minorHAnsi" w:hAnsiTheme="minorHAnsi" w:cs="Arial"/>
          <w:szCs w:val="24"/>
        </w:rPr>
        <w:t xml:space="preserve">В </w:t>
      </w:r>
      <w:r w:rsidR="00024E35">
        <w:rPr>
          <w:rFonts w:asciiTheme="minorHAnsi" w:hAnsiTheme="minorHAnsi" w:cs="Arial"/>
          <w:szCs w:val="24"/>
        </w:rPr>
        <w:t>декабре</w:t>
      </w:r>
      <w:r w:rsidR="00CE3F5C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2017</w:t>
      </w:r>
      <w:r w:rsidR="00262E89">
        <w:rPr>
          <w:rFonts w:asciiTheme="minorHAnsi" w:hAnsiTheme="minorHAnsi" w:cs="Arial"/>
          <w:szCs w:val="24"/>
        </w:rPr>
        <w:t xml:space="preserve"> года</w:t>
      </w:r>
      <w:r>
        <w:rPr>
          <w:rFonts w:asciiTheme="minorHAnsi" w:hAnsiTheme="minorHAnsi" w:cs="Arial"/>
          <w:szCs w:val="24"/>
        </w:rPr>
        <w:t xml:space="preserve"> в разрезе по количеству комнат наибольшая удельная цена сформировалась у однокомнатных квартир</w:t>
      </w:r>
      <w:r w:rsidR="008642FD">
        <w:rPr>
          <w:rFonts w:asciiTheme="minorHAnsi" w:hAnsiTheme="minorHAnsi" w:cs="Arial"/>
          <w:szCs w:val="24"/>
        </w:rPr>
        <w:t xml:space="preserve"> </w:t>
      </w:r>
      <w:r>
        <w:rPr>
          <w:rFonts w:asciiTheme="minorHAnsi" w:hAnsiTheme="minorHAnsi" w:cs="Arial"/>
          <w:szCs w:val="24"/>
        </w:rPr>
        <w:t>(</w:t>
      </w:r>
      <w:r w:rsidR="00EB04BF">
        <w:rPr>
          <w:rFonts w:asciiTheme="minorHAnsi" w:hAnsiTheme="minorHAnsi" w:cs="Arial"/>
          <w:szCs w:val="24"/>
        </w:rPr>
        <w:t>4</w:t>
      </w:r>
      <w:r w:rsidR="00024E35">
        <w:rPr>
          <w:rFonts w:asciiTheme="minorHAnsi" w:hAnsiTheme="minorHAnsi" w:cs="Arial"/>
          <w:szCs w:val="24"/>
        </w:rPr>
        <w:t>8 479</w:t>
      </w:r>
      <w:r w:rsidR="001E2F66">
        <w:rPr>
          <w:rFonts w:asciiTheme="minorHAnsi" w:hAnsiTheme="minorHAnsi" w:cs="Arial"/>
          <w:szCs w:val="24"/>
        </w:rPr>
        <w:t xml:space="preserve"> руб.</w:t>
      </w:r>
      <w:r w:rsidR="00272043">
        <w:rPr>
          <w:rFonts w:asciiTheme="minorHAnsi" w:hAnsiTheme="minorHAnsi" w:cs="Arial"/>
          <w:szCs w:val="24"/>
        </w:rPr>
        <w:t>/кв. м</w:t>
      </w:r>
      <w:r>
        <w:rPr>
          <w:rFonts w:asciiTheme="minorHAnsi" w:hAnsiTheme="minorHAnsi" w:cs="Arial"/>
          <w:szCs w:val="24"/>
        </w:rPr>
        <w:t>)</w:t>
      </w:r>
      <w:r w:rsidR="004A6935">
        <w:rPr>
          <w:rFonts w:asciiTheme="minorHAnsi" w:hAnsiTheme="minorHAnsi" w:cs="Arial"/>
          <w:szCs w:val="24"/>
        </w:rPr>
        <w:t xml:space="preserve">. </w:t>
      </w:r>
      <w:r w:rsidR="008642FD">
        <w:rPr>
          <w:rFonts w:asciiTheme="minorHAnsi" w:hAnsiTheme="minorHAnsi" w:cs="Arial"/>
          <w:szCs w:val="24"/>
        </w:rPr>
        <w:t>Самую малую</w:t>
      </w:r>
      <w:r w:rsidR="001E2F66">
        <w:rPr>
          <w:rFonts w:asciiTheme="minorHAnsi" w:hAnsiTheme="minorHAnsi" w:cs="Arial"/>
          <w:szCs w:val="24"/>
        </w:rPr>
        <w:t xml:space="preserve"> </w:t>
      </w:r>
      <w:r w:rsidR="004A6935">
        <w:rPr>
          <w:rFonts w:asciiTheme="minorHAnsi" w:hAnsiTheme="minorHAnsi" w:cs="Arial"/>
          <w:szCs w:val="24"/>
        </w:rPr>
        <w:t xml:space="preserve">удельную </w:t>
      </w:r>
      <w:r w:rsidR="001E2F66">
        <w:rPr>
          <w:rFonts w:asciiTheme="minorHAnsi" w:hAnsiTheme="minorHAnsi" w:cs="Arial"/>
          <w:szCs w:val="24"/>
        </w:rPr>
        <w:t>цену имеют</w:t>
      </w:r>
      <w:r w:rsidR="008642FD">
        <w:rPr>
          <w:rFonts w:asciiTheme="minorHAnsi" w:hAnsiTheme="minorHAnsi" w:cs="Arial"/>
          <w:szCs w:val="24"/>
        </w:rPr>
        <w:t xml:space="preserve"> многокомнатные</w:t>
      </w:r>
      <w:r w:rsidR="009C1D9C">
        <w:rPr>
          <w:rFonts w:asciiTheme="minorHAnsi" w:hAnsiTheme="minorHAnsi" w:cs="Arial"/>
          <w:szCs w:val="24"/>
        </w:rPr>
        <w:t xml:space="preserve"> квартиры – </w:t>
      </w:r>
      <w:r w:rsidR="00262E89">
        <w:rPr>
          <w:rFonts w:asciiTheme="minorHAnsi" w:hAnsiTheme="minorHAnsi" w:cs="Arial"/>
          <w:szCs w:val="24"/>
        </w:rPr>
        <w:t xml:space="preserve">38 </w:t>
      </w:r>
      <w:r w:rsidR="00024E35">
        <w:rPr>
          <w:rFonts w:asciiTheme="minorHAnsi" w:hAnsiTheme="minorHAnsi" w:cs="Arial"/>
          <w:szCs w:val="24"/>
        </w:rPr>
        <w:t>567</w:t>
      </w:r>
      <w:r w:rsidR="00272043">
        <w:rPr>
          <w:rFonts w:asciiTheme="minorHAnsi" w:hAnsiTheme="minorHAnsi" w:cs="Arial"/>
          <w:szCs w:val="24"/>
        </w:rPr>
        <w:t xml:space="preserve"> руб</w:t>
      </w:r>
      <w:r w:rsidR="001E2F66">
        <w:rPr>
          <w:rFonts w:asciiTheme="minorHAnsi" w:hAnsiTheme="minorHAnsi" w:cs="Arial"/>
          <w:szCs w:val="24"/>
        </w:rPr>
        <w:t>.</w:t>
      </w:r>
      <w:r w:rsidR="00272043">
        <w:rPr>
          <w:rFonts w:asciiTheme="minorHAnsi" w:hAnsiTheme="minorHAnsi" w:cs="Arial"/>
          <w:szCs w:val="24"/>
        </w:rPr>
        <w:t>/кв. м.</w:t>
      </w:r>
      <w:r w:rsidR="001E2F66">
        <w:rPr>
          <w:rFonts w:asciiTheme="minorHAnsi" w:hAnsiTheme="minorHAnsi" w:cs="Arial"/>
          <w:szCs w:val="24"/>
        </w:rPr>
        <w:t xml:space="preserve"> </w:t>
      </w:r>
    </w:p>
    <w:p w:rsidR="00D37069" w:rsidRPr="00A3786B" w:rsidRDefault="00024E35" w:rsidP="001A2B28">
      <w:pPr>
        <w:spacing w:after="120"/>
        <w:jc w:val="center"/>
        <w:rPr>
          <w:rFonts w:asciiTheme="minorHAnsi" w:hAnsiTheme="minorHAnsi" w:cs="Arial"/>
          <w:szCs w:val="24"/>
        </w:rPr>
      </w:pPr>
      <w:r>
        <w:rPr>
          <w:noProof/>
        </w:rPr>
        <w:drawing>
          <wp:inline distT="0" distB="0" distL="0" distR="0" wp14:anchorId="7C3F7159" wp14:editId="28EC6AE1">
            <wp:extent cx="4476750" cy="3167063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A25A4" w:rsidRDefault="00D37069" w:rsidP="00DA632B">
      <w:pPr>
        <w:spacing w:after="120"/>
        <w:jc w:val="center"/>
      </w:pPr>
      <w:r>
        <w:t>Рис. 2.</w:t>
      </w:r>
      <w:r w:rsidR="008F0C32">
        <w:t>3</w:t>
      </w:r>
      <w:r>
        <w:t xml:space="preserve">. Удельная цена </w:t>
      </w:r>
      <w:r w:rsidR="005D7F96">
        <w:t>предложения по количеству комнат</w:t>
      </w:r>
    </w:p>
    <w:p w:rsidR="00DA632B" w:rsidRDefault="00DA632B" w:rsidP="00DA632B">
      <w:pPr>
        <w:spacing w:after="120"/>
        <w:jc w:val="center"/>
        <w:rPr>
          <w:rFonts w:cs="Arial"/>
          <w:color w:val="222222"/>
          <w:szCs w:val="24"/>
          <w:shd w:val="clear" w:color="auto" w:fill="FFFFFF"/>
        </w:rPr>
      </w:pPr>
    </w:p>
    <w:p w:rsidR="00D37069" w:rsidRDefault="006F290B" w:rsidP="00C84556">
      <w:pPr>
        <w:rPr>
          <w:noProof/>
        </w:rPr>
      </w:pPr>
      <w:r>
        <w:rPr>
          <w:rFonts w:cs="Arial"/>
          <w:color w:val="222222"/>
          <w:szCs w:val="24"/>
          <w:shd w:val="clear" w:color="auto" w:fill="FFFFFF"/>
        </w:rPr>
        <w:lastRenderedPageBreak/>
        <w:t>Рейтинг районов по цене предложения квадратного метра выглядит следующим образом: Нагорный Тобольск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</w:t>
      </w:r>
      <w:r w:rsidR="00DA632B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262E89">
        <w:rPr>
          <w:rFonts w:cs="Arial"/>
          <w:color w:val="222222"/>
          <w:szCs w:val="24"/>
          <w:shd w:val="clear" w:color="auto" w:fill="FFFFFF"/>
        </w:rPr>
        <w:t>42</w:t>
      </w:r>
      <w:r w:rsidR="00EB04BF">
        <w:rPr>
          <w:rFonts w:cs="Arial"/>
          <w:color w:val="222222"/>
          <w:szCs w:val="24"/>
          <w:shd w:val="clear" w:color="auto" w:fill="FFFFFF"/>
        </w:rPr>
        <w:t xml:space="preserve"> </w:t>
      </w:r>
      <w:r w:rsidR="00024E35">
        <w:rPr>
          <w:rFonts w:cs="Arial"/>
          <w:color w:val="222222"/>
          <w:szCs w:val="24"/>
          <w:shd w:val="clear" w:color="auto" w:fill="FFFFFF"/>
        </w:rPr>
        <w:t>782</w:t>
      </w:r>
      <w:r>
        <w:rPr>
          <w:rFonts w:cs="Arial"/>
          <w:color w:val="222222"/>
          <w:szCs w:val="24"/>
          <w:shd w:val="clear" w:color="auto" w:fill="FFFFFF"/>
        </w:rPr>
        <w:t xml:space="preserve"> руб./кв. м. </w:t>
      </w:r>
      <w:r w:rsidR="00272043">
        <w:rPr>
          <w:rFonts w:cs="Arial"/>
          <w:color w:val="222222"/>
          <w:szCs w:val="24"/>
          <w:shd w:val="clear" w:color="auto" w:fill="FFFFFF"/>
        </w:rPr>
        <w:t>Подгорн</w:t>
      </w:r>
      <w:r>
        <w:rPr>
          <w:rFonts w:cs="Arial"/>
          <w:color w:val="222222"/>
          <w:szCs w:val="24"/>
          <w:shd w:val="clear" w:color="auto" w:fill="FFFFFF"/>
        </w:rPr>
        <w:t xml:space="preserve">ый Тобольск </w:t>
      </w:r>
      <w:r w:rsidR="00262E89">
        <w:rPr>
          <w:rFonts w:cs="Arial"/>
          <w:color w:val="222222"/>
          <w:szCs w:val="24"/>
          <w:shd w:val="clear" w:color="auto" w:fill="FFFFFF"/>
        </w:rPr>
        <w:t>–</w:t>
      </w:r>
      <w:r>
        <w:rPr>
          <w:rFonts w:cs="Arial"/>
          <w:color w:val="222222"/>
          <w:szCs w:val="24"/>
          <w:shd w:val="clear" w:color="auto" w:fill="FFFFFF"/>
        </w:rPr>
        <w:t xml:space="preserve"> </w:t>
      </w:r>
      <w:r w:rsidR="00EB04BF">
        <w:rPr>
          <w:rFonts w:cs="Arial"/>
          <w:color w:val="222222"/>
          <w:szCs w:val="24"/>
          <w:shd w:val="clear" w:color="auto" w:fill="FFFFFF"/>
        </w:rPr>
        <w:t>3</w:t>
      </w:r>
      <w:r w:rsidR="00024E35">
        <w:rPr>
          <w:rFonts w:cs="Arial"/>
          <w:color w:val="222222"/>
          <w:szCs w:val="24"/>
          <w:shd w:val="clear" w:color="auto" w:fill="FFFFFF"/>
        </w:rPr>
        <w:t>8240</w:t>
      </w:r>
      <w:r w:rsidR="003557C4">
        <w:rPr>
          <w:rFonts w:cs="Arial"/>
          <w:color w:val="222222"/>
          <w:szCs w:val="24"/>
          <w:shd w:val="clear" w:color="auto" w:fill="FFFFFF"/>
        </w:rPr>
        <w:t xml:space="preserve"> руб./кв. м.</w:t>
      </w:r>
      <w:r w:rsidR="0068148B">
        <w:rPr>
          <w:noProof/>
          <w:lang w:eastAsia="ru-RU"/>
        </w:rPr>
        <w:t xml:space="preserve"> </w:t>
      </w:r>
    </w:p>
    <w:p w:rsidR="00EB04BF" w:rsidRPr="00C84556" w:rsidRDefault="00024E35" w:rsidP="00EB04BF">
      <w:pPr>
        <w:jc w:val="center"/>
        <w:rPr>
          <w:rFonts w:asciiTheme="minorHAnsi" w:hAnsiTheme="minorHAnsi" w:cs="Arial"/>
          <w:i/>
          <w:sz w:val="16"/>
          <w:szCs w:val="16"/>
        </w:rPr>
      </w:pPr>
      <w:r>
        <w:rPr>
          <w:noProof/>
        </w:rPr>
        <w:drawing>
          <wp:inline distT="0" distB="0" distL="0" distR="0" wp14:anchorId="0452A26A" wp14:editId="712D650B">
            <wp:extent cx="4038600" cy="3495675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93100" w:rsidRDefault="00D37069" w:rsidP="005A0743">
      <w:pPr>
        <w:jc w:val="center"/>
        <w:rPr>
          <w:rFonts w:asciiTheme="minorHAnsi" w:hAnsiTheme="minorHAnsi"/>
          <w:noProof/>
        </w:rPr>
      </w:pPr>
      <w:r>
        <w:t>Рис. 2.</w:t>
      </w:r>
      <w:r w:rsidR="008F0C32">
        <w:t>4</w:t>
      </w:r>
      <w:r>
        <w:t>. Удельная цена</w:t>
      </w:r>
      <w:r w:rsidR="00714641">
        <w:t xml:space="preserve"> </w:t>
      </w:r>
      <w:r w:rsidR="00976DE3">
        <w:t>предложения</w:t>
      </w:r>
      <w:r>
        <w:t xml:space="preserve"> по районам</w:t>
      </w:r>
      <w:r w:rsidRPr="00F531EB">
        <w:rPr>
          <w:rFonts w:asciiTheme="minorHAnsi" w:hAnsiTheme="minorHAnsi"/>
          <w:noProof/>
        </w:rPr>
        <w:t xml:space="preserve"> </w:t>
      </w:r>
    </w:p>
    <w:p w:rsidR="00EB04BF" w:rsidRPr="00642C99" w:rsidRDefault="00EB04BF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AF6688" w:rsidRPr="009C1D9C" w:rsidRDefault="000757EE" w:rsidP="009C1D9C">
      <w:pPr>
        <w:rPr>
          <w:b/>
        </w:rPr>
      </w:pPr>
      <w:r w:rsidRPr="009C1D9C">
        <w:rPr>
          <w:b/>
        </w:rPr>
        <w:t xml:space="preserve">Анализ продаж на вторичном рынке г. </w:t>
      </w:r>
      <w:r w:rsidR="008A4C20" w:rsidRPr="009C1D9C">
        <w:rPr>
          <w:b/>
        </w:rPr>
        <w:t>Тобольск</w:t>
      </w:r>
      <w:r w:rsidR="00976DE3" w:rsidRPr="009C1D9C">
        <w:rPr>
          <w:b/>
        </w:rPr>
        <w:t>а</w:t>
      </w:r>
      <w:r w:rsidRPr="009C1D9C">
        <w:rPr>
          <w:b/>
        </w:rPr>
        <w:t xml:space="preserve"> за </w:t>
      </w:r>
      <w:r w:rsidR="00024E35">
        <w:rPr>
          <w:b/>
        </w:rPr>
        <w:t>декабрь</w:t>
      </w:r>
      <w:r w:rsidR="00CE3F5C">
        <w:rPr>
          <w:b/>
        </w:rPr>
        <w:t xml:space="preserve"> </w:t>
      </w:r>
      <w:r w:rsidR="007064F9" w:rsidRPr="009C1D9C">
        <w:rPr>
          <w:b/>
        </w:rPr>
        <w:t>2017</w:t>
      </w:r>
      <w:r w:rsidR="00AB41DB" w:rsidRPr="009C1D9C">
        <w:rPr>
          <w:b/>
        </w:rPr>
        <w:t xml:space="preserve"> </w:t>
      </w:r>
      <w:r w:rsidRPr="009C1D9C">
        <w:rPr>
          <w:b/>
        </w:rPr>
        <w:t>г.</w:t>
      </w:r>
    </w:p>
    <w:p w:rsidR="0031618E" w:rsidRDefault="006F290B" w:rsidP="0031618E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По количеству комнат больше всего </w:t>
      </w:r>
      <w:r w:rsidR="008F0C32">
        <w:rPr>
          <w:rFonts w:asciiTheme="minorHAnsi" w:hAnsiTheme="minorHAnsi" w:cs="Arial"/>
          <w:szCs w:val="20"/>
        </w:rPr>
        <w:t xml:space="preserve">было </w:t>
      </w:r>
      <w:r>
        <w:rPr>
          <w:rFonts w:asciiTheme="minorHAnsi" w:hAnsiTheme="minorHAnsi" w:cs="Arial"/>
          <w:szCs w:val="20"/>
        </w:rPr>
        <w:t>в продаже на вторичном рынке города Тобольск</w:t>
      </w:r>
      <w:r w:rsidR="008F0C32">
        <w:rPr>
          <w:rFonts w:asciiTheme="minorHAnsi" w:hAnsiTheme="minorHAnsi" w:cs="Arial"/>
          <w:szCs w:val="20"/>
        </w:rPr>
        <w:t>а</w:t>
      </w:r>
      <w:r>
        <w:rPr>
          <w:rFonts w:asciiTheme="minorHAnsi" w:hAnsiTheme="minorHAnsi" w:cs="Arial"/>
          <w:szCs w:val="20"/>
        </w:rPr>
        <w:t xml:space="preserve"> </w:t>
      </w:r>
      <w:r w:rsidR="0077270A">
        <w:rPr>
          <w:rFonts w:asciiTheme="minorHAnsi" w:hAnsiTheme="minorHAnsi" w:cs="Arial"/>
          <w:szCs w:val="20"/>
        </w:rPr>
        <w:t xml:space="preserve">однокомнатных квартир </w:t>
      </w:r>
      <w:r>
        <w:rPr>
          <w:rFonts w:asciiTheme="minorHAnsi" w:hAnsiTheme="minorHAnsi" w:cs="Arial"/>
          <w:szCs w:val="20"/>
        </w:rPr>
        <w:t xml:space="preserve">– </w:t>
      </w:r>
      <w:r w:rsidR="0077270A">
        <w:rPr>
          <w:rFonts w:asciiTheme="minorHAnsi" w:hAnsiTheme="minorHAnsi" w:cs="Arial"/>
          <w:szCs w:val="20"/>
        </w:rPr>
        <w:t>33</w:t>
      </w:r>
      <w:r w:rsidR="008D298B">
        <w:rPr>
          <w:rFonts w:asciiTheme="minorHAnsi" w:hAnsiTheme="minorHAnsi" w:cs="Arial"/>
          <w:szCs w:val="20"/>
        </w:rPr>
        <w:t>,</w:t>
      </w:r>
      <w:r w:rsidR="0077270A">
        <w:rPr>
          <w:rFonts w:asciiTheme="minorHAnsi" w:hAnsiTheme="minorHAnsi" w:cs="Arial"/>
          <w:szCs w:val="20"/>
        </w:rPr>
        <w:t xml:space="preserve">3 </w:t>
      </w:r>
      <w:r>
        <w:rPr>
          <w:rFonts w:asciiTheme="minorHAnsi" w:hAnsiTheme="minorHAnsi" w:cs="Arial"/>
          <w:szCs w:val="20"/>
        </w:rPr>
        <w:t>%</w:t>
      </w:r>
      <w:r w:rsidR="008642FD">
        <w:rPr>
          <w:rFonts w:asciiTheme="minorHAnsi" w:hAnsiTheme="minorHAnsi" w:cs="Arial"/>
          <w:szCs w:val="20"/>
        </w:rPr>
        <w:t xml:space="preserve">. </w:t>
      </w:r>
      <w:r w:rsidR="0077270A">
        <w:rPr>
          <w:rFonts w:asciiTheme="minorHAnsi" w:hAnsiTheme="minorHAnsi" w:cs="Arial"/>
          <w:szCs w:val="20"/>
        </w:rPr>
        <w:t>Двухкомнатных квартир</w:t>
      </w:r>
      <w:r>
        <w:rPr>
          <w:rFonts w:asciiTheme="minorHAnsi" w:hAnsiTheme="minorHAnsi" w:cs="Arial"/>
          <w:szCs w:val="20"/>
        </w:rPr>
        <w:t xml:space="preserve"> –</w:t>
      </w:r>
      <w:r w:rsidR="00243C4B">
        <w:rPr>
          <w:rFonts w:asciiTheme="minorHAnsi" w:hAnsiTheme="minorHAnsi" w:cs="Arial"/>
          <w:szCs w:val="20"/>
        </w:rPr>
        <w:t xml:space="preserve"> </w:t>
      </w:r>
      <w:r w:rsidR="00670001">
        <w:rPr>
          <w:rFonts w:asciiTheme="minorHAnsi" w:hAnsiTheme="minorHAnsi" w:cs="Arial"/>
          <w:szCs w:val="20"/>
        </w:rPr>
        <w:t>29</w:t>
      </w:r>
      <w:r w:rsidR="008642FD">
        <w:rPr>
          <w:rFonts w:asciiTheme="minorHAnsi" w:hAnsiTheme="minorHAnsi" w:cs="Arial"/>
          <w:szCs w:val="20"/>
        </w:rPr>
        <w:t xml:space="preserve">%. </w:t>
      </w:r>
      <w:r w:rsidR="007D1C06">
        <w:rPr>
          <w:rFonts w:asciiTheme="minorHAnsi" w:hAnsiTheme="minorHAnsi" w:cs="Arial"/>
          <w:szCs w:val="20"/>
        </w:rPr>
        <w:t xml:space="preserve">Наименьшим спросом пользуются </w:t>
      </w:r>
      <w:r w:rsidR="00670001">
        <w:rPr>
          <w:rFonts w:asciiTheme="minorHAnsi" w:hAnsiTheme="minorHAnsi" w:cs="Arial"/>
          <w:szCs w:val="20"/>
        </w:rPr>
        <w:t>много</w:t>
      </w:r>
      <w:r w:rsidR="007D1C06">
        <w:rPr>
          <w:rFonts w:asciiTheme="minorHAnsi" w:hAnsiTheme="minorHAnsi" w:cs="Arial"/>
          <w:szCs w:val="20"/>
        </w:rPr>
        <w:t xml:space="preserve">комнатные квартиры, только </w:t>
      </w:r>
      <w:r w:rsidR="0077270A">
        <w:rPr>
          <w:rFonts w:asciiTheme="minorHAnsi" w:hAnsiTheme="minorHAnsi" w:cs="Arial"/>
          <w:szCs w:val="20"/>
        </w:rPr>
        <w:t>11</w:t>
      </w:r>
      <w:r w:rsidR="008D298B">
        <w:rPr>
          <w:rFonts w:asciiTheme="minorHAnsi" w:hAnsiTheme="minorHAnsi" w:cs="Arial"/>
          <w:szCs w:val="20"/>
        </w:rPr>
        <w:t>,</w:t>
      </w:r>
      <w:r w:rsidR="003F2ACC">
        <w:rPr>
          <w:rFonts w:asciiTheme="minorHAnsi" w:hAnsiTheme="minorHAnsi" w:cs="Arial"/>
          <w:szCs w:val="20"/>
        </w:rPr>
        <w:t>6</w:t>
      </w:r>
      <w:r w:rsidR="0077270A">
        <w:rPr>
          <w:rFonts w:asciiTheme="minorHAnsi" w:hAnsiTheme="minorHAnsi" w:cs="Arial"/>
          <w:szCs w:val="20"/>
        </w:rPr>
        <w:t>%</w:t>
      </w:r>
      <w:r w:rsidR="007D1C06">
        <w:rPr>
          <w:rFonts w:asciiTheme="minorHAnsi" w:hAnsiTheme="minorHAnsi" w:cs="Arial"/>
          <w:szCs w:val="20"/>
        </w:rPr>
        <w:t xml:space="preserve"> от общего объема.</w:t>
      </w:r>
    </w:p>
    <w:p w:rsidR="0068148B" w:rsidRDefault="0068148B" w:rsidP="00CC6E10">
      <w:pPr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>Средняя площадь</w:t>
      </w:r>
      <w:r w:rsidR="000166C0">
        <w:rPr>
          <w:rFonts w:asciiTheme="minorHAnsi" w:hAnsiTheme="minorHAnsi" w:cs="Arial"/>
          <w:szCs w:val="20"/>
        </w:rPr>
        <w:t xml:space="preserve"> приобретаемой квартиры</w:t>
      </w:r>
      <w:r w:rsidR="00DC2E0D">
        <w:rPr>
          <w:rFonts w:asciiTheme="minorHAnsi" w:hAnsiTheme="minorHAnsi" w:cs="Arial"/>
          <w:szCs w:val="20"/>
        </w:rPr>
        <w:t xml:space="preserve"> в </w:t>
      </w:r>
      <w:r w:rsidR="0077270A">
        <w:rPr>
          <w:rFonts w:asciiTheme="minorHAnsi" w:hAnsiTheme="minorHAnsi" w:cs="Arial"/>
          <w:szCs w:val="20"/>
        </w:rPr>
        <w:t>декабре</w:t>
      </w:r>
      <w:r w:rsidR="00CE3F5C">
        <w:rPr>
          <w:rFonts w:asciiTheme="minorHAnsi" w:hAnsiTheme="minorHAnsi" w:cs="Arial"/>
          <w:szCs w:val="20"/>
        </w:rPr>
        <w:t xml:space="preserve"> </w:t>
      </w:r>
      <w:r w:rsidR="009149E6">
        <w:rPr>
          <w:rFonts w:asciiTheme="minorHAnsi" w:hAnsiTheme="minorHAnsi" w:cs="Arial"/>
          <w:szCs w:val="20"/>
        </w:rPr>
        <w:t>2017</w:t>
      </w:r>
      <w:r w:rsidR="007D42C0">
        <w:rPr>
          <w:rFonts w:asciiTheme="minorHAnsi" w:hAnsiTheme="minorHAnsi" w:cs="Arial"/>
          <w:szCs w:val="20"/>
        </w:rPr>
        <w:t xml:space="preserve"> года</w:t>
      </w:r>
      <w:r w:rsidR="000166C0">
        <w:rPr>
          <w:rFonts w:asciiTheme="minorHAnsi" w:hAnsiTheme="minorHAnsi" w:cs="Arial"/>
          <w:szCs w:val="20"/>
        </w:rPr>
        <w:t xml:space="preserve"> равна</w:t>
      </w:r>
      <w:r w:rsidR="009403CD">
        <w:rPr>
          <w:rFonts w:asciiTheme="minorHAnsi" w:hAnsiTheme="minorHAnsi" w:cs="Arial"/>
          <w:szCs w:val="20"/>
        </w:rPr>
        <w:t xml:space="preserve"> </w:t>
      </w:r>
      <w:r w:rsidR="00670001">
        <w:rPr>
          <w:rFonts w:asciiTheme="minorHAnsi" w:hAnsiTheme="minorHAnsi" w:cs="Arial"/>
          <w:szCs w:val="20"/>
        </w:rPr>
        <w:t>5</w:t>
      </w:r>
      <w:r w:rsidR="0077270A">
        <w:rPr>
          <w:rFonts w:asciiTheme="minorHAnsi" w:hAnsiTheme="minorHAnsi" w:cs="Arial"/>
          <w:szCs w:val="20"/>
        </w:rPr>
        <w:t>2</w:t>
      </w:r>
      <w:r>
        <w:rPr>
          <w:rFonts w:asciiTheme="minorHAnsi" w:hAnsiTheme="minorHAnsi" w:cs="Arial"/>
          <w:szCs w:val="20"/>
        </w:rPr>
        <w:t xml:space="preserve"> кв. м. </w:t>
      </w:r>
    </w:p>
    <w:p w:rsidR="00F84138" w:rsidRDefault="00D4389C" w:rsidP="0068148B">
      <w:pPr>
        <w:jc w:val="center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Cs w:val="20"/>
        </w:rPr>
        <w:t xml:space="preserve"> </w:t>
      </w:r>
    </w:p>
    <w:p w:rsidR="00B225AC" w:rsidRPr="0068148B" w:rsidRDefault="0077270A" w:rsidP="0068148B">
      <w:pPr>
        <w:jc w:val="center"/>
        <w:rPr>
          <w:rFonts w:asciiTheme="minorHAnsi" w:hAnsiTheme="minorHAnsi" w:cs="Arial"/>
          <w:szCs w:val="20"/>
        </w:rPr>
      </w:pPr>
      <w:r>
        <w:rPr>
          <w:noProof/>
        </w:rPr>
        <w:drawing>
          <wp:inline distT="0" distB="0" distL="0" distR="0" wp14:anchorId="045AEECC" wp14:editId="2F87BAC3">
            <wp:extent cx="3248025" cy="2990850"/>
            <wp:effectExtent l="0" t="0" r="0" b="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E4C7D813-E18B-46A3-AAD7-57179BD176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7069" w:rsidRDefault="00D37069" w:rsidP="00D37069">
      <w:pPr>
        <w:jc w:val="center"/>
      </w:pPr>
      <w:r>
        <w:t>Рис. 3</w:t>
      </w:r>
      <w:r w:rsidRPr="00D37069">
        <w:t xml:space="preserve">.1. </w:t>
      </w:r>
      <w:r>
        <w:t xml:space="preserve">Структура продаж по </w:t>
      </w:r>
      <w:r w:rsidR="001D4609">
        <w:t>количеству комнат</w:t>
      </w:r>
    </w:p>
    <w:p w:rsidR="00D37069" w:rsidRDefault="00D3706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97602C" w:rsidRDefault="0097602C" w:rsidP="00D37069">
      <w:pPr>
        <w:ind w:firstLine="0"/>
        <w:rPr>
          <w:rFonts w:asciiTheme="minorHAnsi" w:hAnsiTheme="minorHAnsi" w:cs="Arial"/>
          <w:b/>
        </w:rPr>
      </w:pPr>
      <w:r w:rsidRPr="00F531EB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</w:t>
      </w:r>
      <w:r w:rsidR="00906163" w:rsidRPr="00F531EB">
        <w:rPr>
          <w:rFonts w:asciiTheme="minorHAnsi" w:hAnsiTheme="minorHAnsi" w:cs="Arial"/>
          <w:b/>
        </w:rPr>
        <w:t>рынка г.</w:t>
      </w:r>
      <w:r w:rsidR="00FF106A">
        <w:rPr>
          <w:rFonts w:asciiTheme="minorHAnsi" w:hAnsiTheme="minorHAnsi" w:cs="Arial"/>
          <w:b/>
        </w:rPr>
        <w:t xml:space="preserve"> </w:t>
      </w:r>
      <w:r w:rsidR="008A4C20">
        <w:rPr>
          <w:rFonts w:asciiTheme="minorHAnsi" w:hAnsiTheme="minorHAnsi" w:cs="Arial"/>
          <w:b/>
        </w:rPr>
        <w:t>Тобольск</w:t>
      </w:r>
      <w:r w:rsidR="001D4609">
        <w:rPr>
          <w:rFonts w:asciiTheme="minorHAnsi" w:hAnsiTheme="minorHAnsi" w:cs="Arial"/>
          <w:b/>
        </w:rPr>
        <w:t>а</w:t>
      </w:r>
      <w:r w:rsidR="00906163" w:rsidRPr="00F531EB">
        <w:rPr>
          <w:rFonts w:asciiTheme="minorHAnsi" w:hAnsiTheme="minorHAnsi" w:cs="Arial"/>
          <w:b/>
        </w:rPr>
        <w:t xml:space="preserve"> за </w:t>
      </w:r>
      <w:r w:rsidR="0077270A">
        <w:rPr>
          <w:b/>
        </w:rPr>
        <w:t>декабрь</w:t>
      </w:r>
      <w:r w:rsidR="00CE3F5C">
        <w:rPr>
          <w:b/>
        </w:rPr>
        <w:t xml:space="preserve"> </w:t>
      </w:r>
      <w:r w:rsidR="00CB6B9A">
        <w:rPr>
          <w:rFonts w:asciiTheme="minorHAnsi" w:hAnsiTheme="minorHAnsi" w:cs="Arial"/>
          <w:b/>
        </w:rPr>
        <w:t>2017</w:t>
      </w:r>
      <w:r w:rsidR="007C62EA">
        <w:rPr>
          <w:rFonts w:asciiTheme="minorHAnsi" w:hAnsiTheme="minorHAnsi" w:cs="Arial"/>
          <w:b/>
        </w:rPr>
        <w:t xml:space="preserve"> </w:t>
      </w:r>
      <w:r w:rsidRPr="00F531EB">
        <w:rPr>
          <w:rFonts w:asciiTheme="minorHAnsi" w:hAnsiTheme="minorHAnsi" w:cs="Arial"/>
          <w:b/>
        </w:rPr>
        <w:t>г.</w:t>
      </w:r>
      <w:r w:rsidRPr="00F531EB">
        <w:rPr>
          <w:rStyle w:val="a8"/>
          <w:rFonts w:asciiTheme="minorHAnsi" w:hAnsiTheme="minorHAnsi" w:cs="Arial"/>
          <w:b/>
        </w:rPr>
        <w:footnoteReference w:id="2"/>
      </w:r>
    </w:p>
    <w:p w:rsidR="00E67761" w:rsidRPr="00F531EB" w:rsidRDefault="00E67761" w:rsidP="00D37069">
      <w:pPr>
        <w:ind w:firstLine="0"/>
        <w:rPr>
          <w:rFonts w:asciiTheme="minorHAnsi" w:hAnsiTheme="minorHAnsi" w:cs="Arial"/>
          <w:b/>
        </w:rPr>
      </w:pPr>
    </w:p>
    <w:tbl>
      <w:tblPr>
        <w:tblW w:w="4760" w:type="dxa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580"/>
        <w:gridCol w:w="3180"/>
      </w:tblGrid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Номер столбца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504D"/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FFFFFF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FFFFFF"/>
                <w:sz w:val="22"/>
                <w:lang w:eastAsia="ru-RU"/>
              </w:rPr>
              <w:t>Показатель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Объем выборки, шт.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цена,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тыс. руб.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Средняя площадь,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14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Медиана, 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Средневзвешенная,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СКО,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18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Погрешность, %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Минимум, руб./кв. м.</w:t>
            </w:r>
          </w:p>
        </w:tc>
      </w:tr>
      <w:tr w:rsidR="00690E84" w:rsidRPr="00690E84" w:rsidTr="00690E84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righ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690E84" w:rsidRPr="00690E84" w:rsidRDefault="00690E84" w:rsidP="00690E84">
            <w:pPr>
              <w:ind w:firstLine="0"/>
              <w:jc w:val="left"/>
              <w:rPr>
                <w:rFonts w:eastAsia="Times New Roman" w:cs="Calibri"/>
                <w:color w:val="000000"/>
                <w:sz w:val="22"/>
                <w:lang w:eastAsia="ru-RU"/>
              </w:rPr>
            </w:pPr>
            <w:r w:rsidRPr="00690E84">
              <w:rPr>
                <w:rFonts w:eastAsia="Times New Roman" w:cs="Calibri"/>
                <w:color w:val="000000"/>
                <w:sz w:val="22"/>
                <w:lang w:eastAsia="ru-RU"/>
              </w:rPr>
              <w:t>Максимум, руб./кв. м.</w:t>
            </w:r>
          </w:p>
        </w:tc>
      </w:tr>
    </w:tbl>
    <w:p w:rsidR="0097602C" w:rsidRPr="00F531EB" w:rsidRDefault="0097602C" w:rsidP="0097602C">
      <w:pPr>
        <w:rPr>
          <w:rFonts w:asciiTheme="minorHAnsi" w:hAnsiTheme="minorHAnsi" w:cs="Arial"/>
          <w:sz w:val="20"/>
          <w:szCs w:val="20"/>
        </w:rPr>
        <w:sectPr w:rsidR="0097602C" w:rsidRPr="00F531EB" w:rsidSect="00C825C3">
          <w:headerReference w:type="default" r:id="rId15"/>
          <w:footerReference w:type="default" r:id="rId16"/>
          <w:pgSz w:w="11906" w:h="16838"/>
          <w:pgMar w:top="720" w:right="566" w:bottom="720" w:left="720" w:header="708" w:footer="708" w:gutter="0"/>
          <w:cols w:space="708"/>
          <w:titlePg/>
          <w:docGrid w:linePitch="360"/>
        </w:sectPr>
      </w:pPr>
    </w:p>
    <w:tbl>
      <w:tblPr>
        <w:tblW w:w="16434" w:type="dxa"/>
        <w:tblInd w:w="137" w:type="dxa"/>
        <w:tblLook w:val="04A0" w:firstRow="1" w:lastRow="0" w:firstColumn="1" w:lastColumn="0" w:noHBand="0" w:noVBand="1"/>
      </w:tblPr>
      <w:tblGrid>
        <w:gridCol w:w="734"/>
        <w:gridCol w:w="1384"/>
        <w:gridCol w:w="577"/>
        <w:gridCol w:w="846"/>
        <w:gridCol w:w="846"/>
        <w:gridCol w:w="756"/>
        <w:gridCol w:w="622"/>
        <w:gridCol w:w="846"/>
        <w:gridCol w:w="936"/>
        <w:gridCol w:w="846"/>
        <w:gridCol w:w="622"/>
        <w:gridCol w:w="622"/>
        <w:gridCol w:w="532"/>
        <w:gridCol w:w="622"/>
        <w:gridCol w:w="622"/>
        <w:gridCol w:w="712"/>
        <w:gridCol w:w="622"/>
        <w:gridCol w:w="667"/>
        <w:gridCol w:w="667"/>
        <w:gridCol w:w="487"/>
        <w:gridCol w:w="532"/>
        <w:gridCol w:w="667"/>
        <w:gridCol w:w="667"/>
      </w:tblGrid>
      <w:tr w:rsidR="00024E35" w:rsidRPr="00024E35" w:rsidTr="00D52F78">
        <w:trPr>
          <w:trHeight w:val="678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lastRenderedPageBreak/>
              <w:t>Кол-во комн.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21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2518309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938238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48531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2475000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59,66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20,54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42208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8335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2453571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1288361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114890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4,68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24,13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42623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14444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72838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2465719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1198278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255474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51,69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30,63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6,53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47703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11942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23837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74074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2588162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575316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40330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62,18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14,88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1,68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41626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2295341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926167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198591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8,65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2165000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56,49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26,48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53,95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40629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67647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1-комн.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1685960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466972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3,35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34,78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7,49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34,92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48479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12131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21875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74074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1599576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546478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101044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6,32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35,35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45246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21875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72727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1689771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395398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115350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9,23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2,69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56699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11942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74074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1765060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389360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85995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35,80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49309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23256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69565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1818462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356221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142488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38,10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4,78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5,02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37,85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47733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0,55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31662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67647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2-комн.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2251152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676224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50,90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44187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72838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2153946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899899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132683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50,66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1,45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35,10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47,40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14444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72838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2802500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551271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284675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58,39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8,33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55,70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47998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11942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27273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60278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2298562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376062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50,62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1,51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70,70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29703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66059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2205926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690364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270783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12,28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51,12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10,32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77,90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43150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62167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3-комн.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2826437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862861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2,80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67,74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1,17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1,72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45,40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124,40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3024771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1266643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205477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71,45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3,12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4,36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45,40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124,40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62,20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42333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16768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70667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927589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425607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80,96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10,59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4,86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63,30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41505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11942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0,85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23837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58433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2720062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483973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58583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2,15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5,52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0,67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1,03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41904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16949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90278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2443548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622460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227290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9,30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65,95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10,22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3,73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62,20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37054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9236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16667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48518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Много-комн.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3197466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996366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116021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3,63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82,91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19,55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2,28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2,75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78,80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38567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6541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57895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3887083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1821142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531282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13,67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94,50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32,76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60,80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200,00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79,90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41132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9824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0,28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57895</w:t>
            </w:r>
          </w:p>
        </w:tc>
      </w:tr>
      <w:tr w:rsidR="00024E35" w:rsidRPr="00024E35" w:rsidTr="00D52F78">
        <w:trPr>
          <w:trHeight w:val="301"/>
        </w:trPr>
        <w:tc>
          <w:tcPr>
            <w:tcW w:w="7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4E35" w:rsidRPr="00024E35" w:rsidRDefault="00024E35" w:rsidP="00024E35">
            <w:pPr>
              <w:ind w:firstLine="0"/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2988159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432955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56129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1,88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2000000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6000000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3000000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78,79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5,61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57,50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121,10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78,60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6767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0,16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25625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4E35" w:rsidRPr="00024E35" w:rsidRDefault="00024E35" w:rsidP="00024E35">
            <w:pPr>
              <w:ind w:firstLine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24E35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51086</w:t>
            </w:r>
          </w:p>
        </w:tc>
      </w:tr>
    </w:tbl>
    <w:p w:rsidR="0097602C" w:rsidRPr="00CB6B9A" w:rsidRDefault="0097602C" w:rsidP="00641F4D">
      <w:pPr>
        <w:ind w:left="-851" w:right="-170" w:firstLine="851"/>
        <w:jc w:val="center"/>
        <w:rPr>
          <w:rFonts w:asciiTheme="minorHAnsi" w:hAnsiTheme="minorHAnsi" w:cs="Arial"/>
          <w:sz w:val="20"/>
          <w:szCs w:val="20"/>
        </w:rPr>
        <w:sectPr w:rsidR="0097602C" w:rsidRPr="00CB6B9A" w:rsidSect="00D65925">
          <w:headerReference w:type="default" r:id="rId17"/>
          <w:pgSz w:w="16838" w:h="11906" w:orient="landscape"/>
          <w:pgMar w:top="993" w:right="0" w:bottom="568" w:left="0" w:header="708" w:footer="708" w:gutter="0"/>
          <w:cols w:space="708"/>
          <w:titlePg/>
          <w:docGrid w:linePitch="360"/>
        </w:sectPr>
      </w:pPr>
    </w:p>
    <w:p w:rsidR="00393100" w:rsidRPr="00FC36AF" w:rsidRDefault="00E82D30" w:rsidP="00741D4B">
      <w:pPr>
        <w:ind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2983"/>
            <wp:effectExtent l="0" t="0" r="2540" b="0"/>
            <wp:docPr id="7" name="Рисунок 7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100" w:rsidRPr="00FC36AF" w:rsidSect="00741D4B">
      <w:pgSz w:w="11906" w:h="16838"/>
      <w:pgMar w:top="-6" w:right="0" w:bottom="1134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A61" w:rsidRDefault="00474A61" w:rsidP="009C470F">
      <w:r>
        <w:separator/>
      </w:r>
    </w:p>
  </w:endnote>
  <w:endnote w:type="continuationSeparator" w:id="0">
    <w:p w:rsidR="00474A61" w:rsidRDefault="00474A61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78378163"/>
      <w:docPartObj>
        <w:docPartGallery w:val="Page Numbers (Bottom of Page)"/>
        <w:docPartUnique/>
      </w:docPartObj>
    </w:sdtPr>
    <w:sdtEndPr/>
    <w:sdtContent>
      <w:p w:rsidR="00024E35" w:rsidRDefault="00024E3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377C">
          <w:rPr>
            <w:noProof/>
          </w:rPr>
          <w:t>2</w:t>
        </w:r>
        <w:r>
          <w:fldChar w:fldCharType="end"/>
        </w:r>
      </w:p>
    </w:sdtContent>
  </w:sdt>
  <w:p w:rsidR="00024E35" w:rsidRDefault="00024E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A61" w:rsidRDefault="00474A61" w:rsidP="009C470F">
      <w:r>
        <w:separator/>
      </w:r>
    </w:p>
  </w:footnote>
  <w:footnote w:type="continuationSeparator" w:id="0">
    <w:p w:rsidR="00474A61" w:rsidRDefault="00474A61" w:rsidP="009C470F">
      <w:r>
        <w:continuationSeparator/>
      </w:r>
    </w:p>
  </w:footnote>
  <w:footnote w:id="1">
    <w:p w:rsidR="00024E35" w:rsidRDefault="00024E3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  <w:p w:rsidR="00024E35" w:rsidRPr="00B06F4C" w:rsidRDefault="00024E35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  <w:vertAlign w:val="superscript"/>
        </w:rPr>
        <w:t>2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Источник фото: </w:t>
      </w:r>
      <w:r w:rsidRPr="007D1C06">
        <w:rPr>
          <w:rFonts w:ascii="Arial" w:hAnsi="Arial" w:cs="Arial"/>
          <w:color w:val="000000"/>
          <w:sz w:val="18"/>
          <w:szCs w:val="18"/>
          <w:shd w:val="clear" w:color="auto" w:fill="FFFFFF"/>
        </w:rPr>
        <w:t>http://360tob.ru/</w:t>
      </w:r>
    </w:p>
  </w:footnote>
  <w:footnote w:id="2">
    <w:p w:rsidR="00024E35" w:rsidRPr="00D32DB0" w:rsidRDefault="00024E35" w:rsidP="0097602C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4E35" w:rsidRDefault="00024E35">
    <w:pPr>
      <w:pStyle w:val="ab"/>
      <w:jc w:val="right"/>
    </w:pPr>
  </w:p>
  <w:p w:rsidR="00024E35" w:rsidRDefault="00024E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5372428"/>
      <w:docPartObj>
        <w:docPartGallery w:val="Page Numbers (Top of Page)"/>
        <w:docPartUnique/>
      </w:docPartObj>
    </w:sdtPr>
    <w:sdtEndPr/>
    <w:sdtContent>
      <w:p w:rsidR="00024E35" w:rsidRDefault="00024E35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024E35" w:rsidRDefault="00024E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AFE2EB64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activeWritingStyle w:appName="MSWord" w:lang="ru-RU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224C"/>
    <w:rsid w:val="0000292B"/>
    <w:rsid w:val="00003124"/>
    <w:rsid w:val="000034E0"/>
    <w:rsid w:val="00004268"/>
    <w:rsid w:val="000075E4"/>
    <w:rsid w:val="00007706"/>
    <w:rsid w:val="00010452"/>
    <w:rsid w:val="000110A2"/>
    <w:rsid w:val="000117BA"/>
    <w:rsid w:val="000117E5"/>
    <w:rsid w:val="00012A4E"/>
    <w:rsid w:val="000141A4"/>
    <w:rsid w:val="0001458B"/>
    <w:rsid w:val="00015050"/>
    <w:rsid w:val="00015CFA"/>
    <w:rsid w:val="00015D71"/>
    <w:rsid w:val="00016416"/>
    <w:rsid w:val="000166C0"/>
    <w:rsid w:val="0001670B"/>
    <w:rsid w:val="0001685F"/>
    <w:rsid w:val="0001735D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4E35"/>
    <w:rsid w:val="000258A2"/>
    <w:rsid w:val="00027869"/>
    <w:rsid w:val="000301FD"/>
    <w:rsid w:val="00030230"/>
    <w:rsid w:val="00031970"/>
    <w:rsid w:val="00031C2D"/>
    <w:rsid w:val="00031F68"/>
    <w:rsid w:val="00032111"/>
    <w:rsid w:val="00032D68"/>
    <w:rsid w:val="0003304A"/>
    <w:rsid w:val="00033288"/>
    <w:rsid w:val="00034128"/>
    <w:rsid w:val="00036A0E"/>
    <w:rsid w:val="00036F0C"/>
    <w:rsid w:val="00037259"/>
    <w:rsid w:val="000373A1"/>
    <w:rsid w:val="00037908"/>
    <w:rsid w:val="0004178F"/>
    <w:rsid w:val="00043AC1"/>
    <w:rsid w:val="00045498"/>
    <w:rsid w:val="000469EA"/>
    <w:rsid w:val="00046F1C"/>
    <w:rsid w:val="000470D7"/>
    <w:rsid w:val="00050A04"/>
    <w:rsid w:val="0005179F"/>
    <w:rsid w:val="00052BD0"/>
    <w:rsid w:val="000532A6"/>
    <w:rsid w:val="0005419A"/>
    <w:rsid w:val="00057665"/>
    <w:rsid w:val="000577C9"/>
    <w:rsid w:val="00057A93"/>
    <w:rsid w:val="00060758"/>
    <w:rsid w:val="00061318"/>
    <w:rsid w:val="0006367D"/>
    <w:rsid w:val="00063ECE"/>
    <w:rsid w:val="00064638"/>
    <w:rsid w:val="00064959"/>
    <w:rsid w:val="00064A16"/>
    <w:rsid w:val="00065E95"/>
    <w:rsid w:val="000714E6"/>
    <w:rsid w:val="00071693"/>
    <w:rsid w:val="000719DA"/>
    <w:rsid w:val="00071B30"/>
    <w:rsid w:val="0007235F"/>
    <w:rsid w:val="00072A9A"/>
    <w:rsid w:val="00073934"/>
    <w:rsid w:val="000739AC"/>
    <w:rsid w:val="00074A36"/>
    <w:rsid w:val="000756D3"/>
    <w:rsid w:val="000757EE"/>
    <w:rsid w:val="00075829"/>
    <w:rsid w:val="0008014C"/>
    <w:rsid w:val="0008074B"/>
    <w:rsid w:val="00081003"/>
    <w:rsid w:val="00081DD5"/>
    <w:rsid w:val="0008229D"/>
    <w:rsid w:val="000822A8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1B7"/>
    <w:rsid w:val="00091371"/>
    <w:rsid w:val="00092021"/>
    <w:rsid w:val="0009372F"/>
    <w:rsid w:val="00093B3D"/>
    <w:rsid w:val="00093F6E"/>
    <w:rsid w:val="0009477A"/>
    <w:rsid w:val="00097282"/>
    <w:rsid w:val="0009772B"/>
    <w:rsid w:val="00097767"/>
    <w:rsid w:val="00097ECF"/>
    <w:rsid w:val="000A1C80"/>
    <w:rsid w:val="000A2519"/>
    <w:rsid w:val="000A2B57"/>
    <w:rsid w:val="000A2E1E"/>
    <w:rsid w:val="000A2F89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25"/>
    <w:rsid w:val="000B3188"/>
    <w:rsid w:val="000B36F9"/>
    <w:rsid w:val="000B37B8"/>
    <w:rsid w:val="000B3A9F"/>
    <w:rsid w:val="000B5EF7"/>
    <w:rsid w:val="000B6242"/>
    <w:rsid w:val="000B7588"/>
    <w:rsid w:val="000C0B02"/>
    <w:rsid w:val="000C157B"/>
    <w:rsid w:val="000C1F48"/>
    <w:rsid w:val="000C1FAC"/>
    <w:rsid w:val="000C3AEF"/>
    <w:rsid w:val="000C3D7A"/>
    <w:rsid w:val="000C40A2"/>
    <w:rsid w:val="000C49D2"/>
    <w:rsid w:val="000C4CC7"/>
    <w:rsid w:val="000C6567"/>
    <w:rsid w:val="000C659E"/>
    <w:rsid w:val="000C7088"/>
    <w:rsid w:val="000C7522"/>
    <w:rsid w:val="000C77B0"/>
    <w:rsid w:val="000C7D4F"/>
    <w:rsid w:val="000D044F"/>
    <w:rsid w:val="000D2B35"/>
    <w:rsid w:val="000D3032"/>
    <w:rsid w:val="000D4ADD"/>
    <w:rsid w:val="000D5054"/>
    <w:rsid w:val="000D6D36"/>
    <w:rsid w:val="000D798A"/>
    <w:rsid w:val="000E20EA"/>
    <w:rsid w:val="000E25F5"/>
    <w:rsid w:val="000E3579"/>
    <w:rsid w:val="000E36FD"/>
    <w:rsid w:val="000E3786"/>
    <w:rsid w:val="000E3F23"/>
    <w:rsid w:val="000E42C6"/>
    <w:rsid w:val="000E4B6A"/>
    <w:rsid w:val="000E64BC"/>
    <w:rsid w:val="000E6744"/>
    <w:rsid w:val="000E6A65"/>
    <w:rsid w:val="000E7E2E"/>
    <w:rsid w:val="000F0884"/>
    <w:rsid w:val="000F111E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AA2"/>
    <w:rsid w:val="00114CB4"/>
    <w:rsid w:val="001152BF"/>
    <w:rsid w:val="001154F8"/>
    <w:rsid w:val="001162BC"/>
    <w:rsid w:val="00116841"/>
    <w:rsid w:val="00120A6C"/>
    <w:rsid w:val="00120D06"/>
    <w:rsid w:val="00121414"/>
    <w:rsid w:val="001231BF"/>
    <w:rsid w:val="00123588"/>
    <w:rsid w:val="001252C6"/>
    <w:rsid w:val="00125BAD"/>
    <w:rsid w:val="00125FA9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7EE"/>
    <w:rsid w:val="00142EAF"/>
    <w:rsid w:val="00143B4C"/>
    <w:rsid w:val="00143F08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166"/>
    <w:rsid w:val="00151929"/>
    <w:rsid w:val="00151C39"/>
    <w:rsid w:val="00151F24"/>
    <w:rsid w:val="001520A3"/>
    <w:rsid w:val="001525B6"/>
    <w:rsid w:val="001527C8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57E62"/>
    <w:rsid w:val="0016094E"/>
    <w:rsid w:val="0016101D"/>
    <w:rsid w:val="001613EE"/>
    <w:rsid w:val="00161CFB"/>
    <w:rsid w:val="00161EA1"/>
    <w:rsid w:val="00162109"/>
    <w:rsid w:val="00162350"/>
    <w:rsid w:val="001624A8"/>
    <w:rsid w:val="00162C4F"/>
    <w:rsid w:val="00163472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80126"/>
    <w:rsid w:val="0018020F"/>
    <w:rsid w:val="001807C1"/>
    <w:rsid w:val="00180B34"/>
    <w:rsid w:val="00180C69"/>
    <w:rsid w:val="00181B02"/>
    <w:rsid w:val="0018260C"/>
    <w:rsid w:val="00183050"/>
    <w:rsid w:val="001842CE"/>
    <w:rsid w:val="00184682"/>
    <w:rsid w:val="00184DF5"/>
    <w:rsid w:val="001876F9"/>
    <w:rsid w:val="00190AAB"/>
    <w:rsid w:val="00190B09"/>
    <w:rsid w:val="00190DC1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A0A0E"/>
    <w:rsid w:val="001A11DB"/>
    <w:rsid w:val="001A1F7C"/>
    <w:rsid w:val="001A2B28"/>
    <w:rsid w:val="001A2C31"/>
    <w:rsid w:val="001A2C92"/>
    <w:rsid w:val="001A30F6"/>
    <w:rsid w:val="001A46EC"/>
    <w:rsid w:val="001A5348"/>
    <w:rsid w:val="001A5823"/>
    <w:rsid w:val="001A5940"/>
    <w:rsid w:val="001A60AD"/>
    <w:rsid w:val="001A6888"/>
    <w:rsid w:val="001A6C0C"/>
    <w:rsid w:val="001A7D88"/>
    <w:rsid w:val="001B132F"/>
    <w:rsid w:val="001B2507"/>
    <w:rsid w:val="001B32C8"/>
    <w:rsid w:val="001B3B9C"/>
    <w:rsid w:val="001B474D"/>
    <w:rsid w:val="001B4C79"/>
    <w:rsid w:val="001B6F61"/>
    <w:rsid w:val="001B7CD4"/>
    <w:rsid w:val="001C0D25"/>
    <w:rsid w:val="001C0E4C"/>
    <w:rsid w:val="001C10A0"/>
    <w:rsid w:val="001C141D"/>
    <w:rsid w:val="001C199A"/>
    <w:rsid w:val="001C2A1B"/>
    <w:rsid w:val="001C2DA2"/>
    <w:rsid w:val="001C37C7"/>
    <w:rsid w:val="001C3BBC"/>
    <w:rsid w:val="001C4FBA"/>
    <w:rsid w:val="001C6112"/>
    <w:rsid w:val="001C66D0"/>
    <w:rsid w:val="001C7675"/>
    <w:rsid w:val="001C7841"/>
    <w:rsid w:val="001C7ED2"/>
    <w:rsid w:val="001D26E1"/>
    <w:rsid w:val="001D337E"/>
    <w:rsid w:val="001D349A"/>
    <w:rsid w:val="001D3B42"/>
    <w:rsid w:val="001D45AB"/>
    <w:rsid w:val="001D4609"/>
    <w:rsid w:val="001E26EE"/>
    <w:rsid w:val="001E2708"/>
    <w:rsid w:val="001E2F66"/>
    <w:rsid w:val="001E32ED"/>
    <w:rsid w:val="001E4DE8"/>
    <w:rsid w:val="001E508A"/>
    <w:rsid w:val="001E528A"/>
    <w:rsid w:val="001E77C9"/>
    <w:rsid w:val="001F0279"/>
    <w:rsid w:val="001F06F4"/>
    <w:rsid w:val="001F12FB"/>
    <w:rsid w:val="001F1C00"/>
    <w:rsid w:val="001F272D"/>
    <w:rsid w:val="001F2D4F"/>
    <w:rsid w:val="001F3098"/>
    <w:rsid w:val="001F40BD"/>
    <w:rsid w:val="001F490C"/>
    <w:rsid w:val="001F62CB"/>
    <w:rsid w:val="0020157B"/>
    <w:rsid w:val="002023F1"/>
    <w:rsid w:val="00202DD1"/>
    <w:rsid w:val="00204384"/>
    <w:rsid w:val="00204F42"/>
    <w:rsid w:val="00206401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4F8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271FC"/>
    <w:rsid w:val="00230083"/>
    <w:rsid w:val="0023026C"/>
    <w:rsid w:val="00233089"/>
    <w:rsid w:val="00233B0A"/>
    <w:rsid w:val="00233B88"/>
    <w:rsid w:val="00234CD2"/>
    <w:rsid w:val="002359A6"/>
    <w:rsid w:val="00235A1B"/>
    <w:rsid w:val="002361F5"/>
    <w:rsid w:val="002374C8"/>
    <w:rsid w:val="00241FAF"/>
    <w:rsid w:val="0024360E"/>
    <w:rsid w:val="00243C4B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47D5E"/>
    <w:rsid w:val="002505D3"/>
    <w:rsid w:val="00250F96"/>
    <w:rsid w:val="0025122B"/>
    <w:rsid w:val="0025135F"/>
    <w:rsid w:val="00251A5F"/>
    <w:rsid w:val="0025237C"/>
    <w:rsid w:val="0025280D"/>
    <w:rsid w:val="00252C8A"/>
    <w:rsid w:val="002530AB"/>
    <w:rsid w:val="00254173"/>
    <w:rsid w:val="0025659D"/>
    <w:rsid w:val="00256913"/>
    <w:rsid w:val="0025742A"/>
    <w:rsid w:val="002579F3"/>
    <w:rsid w:val="00257C57"/>
    <w:rsid w:val="00257E93"/>
    <w:rsid w:val="00261432"/>
    <w:rsid w:val="00262E89"/>
    <w:rsid w:val="00262FE1"/>
    <w:rsid w:val="002630BD"/>
    <w:rsid w:val="00265280"/>
    <w:rsid w:val="0027051E"/>
    <w:rsid w:val="00270792"/>
    <w:rsid w:val="0027082E"/>
    <w:rsid w:val="00271413"/>
    <w:rsid w:val="002714D2"/>
    <w:rsid w:val="002716FD"/>
    <w:rsid w:val="00272043"/>
    <w:rsid w:val="00272D5E"/>
    <w:rsid w:val="00272F74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77BD1"/>
    <w:rsid w:val="00277C8A"/>
    <w:rsid w:val="0028032E"/>
    <w:rsid w:val="00280A0A"/>
    <w:rsid w:val="00281BCC"/>
    <w:rsid w:val="00283642"/>
    <w:rsid w:val="00284259"/>
    <w:rsid w:val="00284D82"/>
    <w:rsid w:val="00285C1B"/>
    <w:rsid w:val="00285D21"/>
    <w:rsid w:val="002862A1"/>
    <w:rsid w:val="00287F59"/>
    <w:rsid w:val="00290278"/>
    <w:rsid w:val="002908AB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2C14"/>
    <w:rsid w:val="002C2C79"/>
    <w:rsid w:val="002C3269"/>
    <w:rsid w:val="002C3AE4"/>
    <w:rsid w:val="002C4003"/>
    <w:rsid w:val="002C52BE"/>
    <w:rsid w:val="002C52CD"/>
    <w:rsid w:val="002C5706"/>
    <w:rsid w:val="002C6628"/>
    <w:rsid w:val="002C6713"/>
    <w:rsid w:val="002C76FB"/>
    <w:rsid w:val="002D049F"/>
    <w:rsid w:val="002D060B"/>
    <w:rsid w:val="002D119B"/>
    <w:rsid w:val="002D1D4E"/>
    <w:rsid w:val="002D3EAE"/>
    <w:rsid w:val="002D3F5C"/>
    <w:rsid w:val="002D5CBC"/>
    <w:rsid w:val="002D76A3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B31"/>
    <w:rsid w:val="002F3BFB"/>
    <w:rsid w:val="002F4C04"/>
    <w:rsid w:val="002F5144"/>
    <w:rsid w:val="002F614C"/>
    <w:rsid w:val="002F6C0A"/>
    <w:rsid w:val="002F7CB9"/>
    <w:rsid w:val="003008A7"/>
    <w:rsid w:val="003031ED"/>
    <w:rsid w:val="00305909"/>
    <w:rsid w:val="00306CC3"/>
    <w:rsid w:val="003105B8"/>
    <w:rsid w:val="0031167E"/>
    <w:rsid w:val="00311D83"/>
    <w:rsid w:val="003148A9"/>
    <w:rsid w:val="0031616D"/>
    <w:rsid w:val="0031618E"/>
    <w:rsid w:val="00316E2D"/>
    <w:rsid w:val="003175CA"/>
    <w:rsid w:val="0031770B"/>
    <w:rsid w:val="00317984"/>
    <w:rsid w:val="003206D0"/>
    <w:rsid w:val="003223FF"/>
    <w:rsid w:val="00322D13"/>
    <w:rsid w:val="00325DB1"/>
    <w:rsid w:val="00325F45"/>
    <w:rsid w:val="00326C91"/>
    <w:rsid w:val="00327A89"/>
    <w:rsid w:val="00327C13"/>
    <w:rsid w:val="00330197"/>
    <w:rsid w:val="003303DB"/>
    <w:rsid w:val="00330CBB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81"/>
    <w:rsid w:val="00342609"/>
    <w:rsid w:val="00343FBA"/>
    <w:rsid w:val="003449F8"/>
    <w:rsid w:val="00344C4F"/>
    <w:rsid w:val="00344DEC"/>
    <w:rsid w:val="0034500E"/>
    <w:rsid w:val="00345373"/>
    <w:rsid w:val="00345CC5"/>
    <w:rsid w:val="0034768D"/>
    <w:rsid w:val="003515BB"/>
    <w:rsid w:val="00352074"/>
    <w:rsid w:val="003524E2"/>
    <w:rsid w:val="003526E2"/>
    <w:rsid w:val="0035286C"/>
    <w:rsid w:val="00352B27"/>
    <w:rsid w:val="00352CFA"/>
    <w:rsid w:val="0035398B"/>
    <w:rsid w:val="00353D8F"/>
    <w:rsid w:val="003557C4"/>
    <w:rsid w:val="00355C83"/>
    <w:rsid w:val="0035728F"/>
    <w:rsid w:val="00357A68"/>
    <w:rsid w:val="00357F42"/>
    <w:rsid w:val="00361729"/>
    <w:rsid w:val="0036203C"/>
    <w:rsid w:val="00363795"/>
    <w:rsid w:val="00364F1B"/>
    <w:rsid w:val="00366407"/>
    <w:rsid w:val="00367233"/>
    <w:rsid w:val="003673D6"/>
    <w:rsid w:val="0037003A"/>
    <w:rsid w:val="00370450"/>
    <w:rsid w:val="00372F4F"/>
    <w:rsid w:val="00373808"/>
    <w:rsid w:val="00373ED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3F2"/>
    <w:rsid w:val="0038248C"/>
    <w:rsid w:val="00382C8F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6780"/>
    <w:rsid w:val="0039769C"/>
    <w:rsid w:val="003976E8"/>
    <w:rsid w:val="0039791A"/>
    <w:rsid w:val="00397DA9"/>
    <w:rsid w:val="003A06A7"/>
    <w:rsid w:val="003A1635"/>
    <w:rsid w:val="003A197D"/>
    <w:rsid w:val="003A25A4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1691"/>
    <w:rsid w:val="003B2AC3"/>
    <w:rsid w:val="003B3BF2"/>
    <w:rsid w:val="003B3D5A"/>
    <w:rsid w:val="003B4D70"/>
    <w:rsid w:val="003B4DAC"/>
    <w:rsid w:val="003B5C6F"/>
    <w:rsid w:val="003B5E61"/>
    <w:rsid w:val="003B69B7"/>
    <w:rsid w:val="003B74C4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67B"/>
    <w:rsid w:val="003C5838"/>
    <w:rsid w:val="003C6325"/>
    <w:rsid w:val="003C64CD"/>
    <w:rsid w:val="003C6589"/>
    <w:rsid w:val="003C75E8"/>
    <w:rsid w:val="003C794A"/>
    <w:rsid w:val="003C7D9F"/>
    <w:rsid w:val="003D00E1"/>
    <w:rsid w:val="003D0B74"/>
    <w:rsid w:val="003D0E2F"/>
    <w:rsid w:val="003D13ED"/>
    <w:rsid w:val="003D1BA8"/>
    <w:rsid w:val="003D21E2"/>
    <w:rsid w:val="003D3049"/>
    <w:rsid w:val="003D403B"/>
    <w:rsid w:val="003D4EDE"/>
    <w:rsid w:val="003D7172"/>
    <w:rsid w:val="003E138C"/>
    <w:rsid w:val="003E3023"/>
    <w:rsid w:val="003E35ED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2ACC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5E9"/>
    <w:rsid w:val="0041469B"/>
    <w:rsid w:val="0041539F"/>
    <w:rsid w:val="00415679"/>
    <w:rsid w:val="004161C4"/>
    <w:rsid w:val="0042008A"/>
    <w:rsid w:val="00420529"/>
    <w:rsid w:val="00420B57"/>
    <w:rsid w:val="00420DCC"/>
    <w:rsid w:val="00423DC4"/>
    <w:rsid w:val="00424947"/>
    <w:rsid w:val="00425F42"/>
    <w:rsid w:val="0042602B"/>
    <w:rsid w:val="0042660B"/>
    <w:rsid w:val="00426909"/>
    <w:rsid w:val="004270E3"/>
    <w:rsid w:val="00430458"/>
    <w:rsid w:val="00431E06"/>
    <w:rsid w:val="00432E3C"/>
    <w:rsid w:val="00434669"/>
    <w:rsid w:val="00435881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3D6F"/>
    <w:rsid w:val="0045551A"/>
    <w:rsid w:val="00457E78"/>
    <w:rsid w:val="00460F79"/>
    <w:rsid w:val="00461EF4"/>
    <w:rsid w:val="00462562"/>
    <w:rsid w:val="004634D5"/>
    <w:rsid w:val="004644C8"/>
    <w:rsid w:val="00464F3A"/>
    <w:rsid w:val="004651BA"/>
    <w:rsid w:val="00465754"/>
    <w:rsid w:val="00465BBF"/>
    <w:rsid w:val="004701F3"/>
    <w:rsid w:val="00470DDE"/>
    <w:rsid w:val="00473AF1"/>
    <w:rsid w:val="004745D6"/>
    <w:rsid w:val="00474A61"/>
    <w:rsid w:val="00474E04"/>
    <w:rsid w:val="004763F7"/>
    <w:rsid w:val="00476C5A"/>
    <w:rsid w:val="00476D3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7586"/>
    <w:rsid w:val="00487E08"/>
    <w:rsid w:val="00493D63"/>
    <w:rsid w:val="004942B6"/>
    <w:rsid w:val="00495756"/>
    <w:rsid w:val="00495B5A"/>
    <w:rsid w:val="00495FC8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524E"/>
    <w:rsid w:val="004A626F"/>
    <w:rsid w:val="004A644D"/>
    <w:rsid w:val="004A6935"/>
    <w:rsid w:val="004A792F"/>
    <w:rsid w:val="004A7D59"/>
    <w:rsid w:val="004B062D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64E"/>
    <w:rsid w:val="004C2CEA"/>
    <w:rsid w:val="004C361E"/>
    <w:rsid w:val="004C4B7B"/>
    <w:rsid w:val="004C6F43"/>
    <w:rsid w:val="004D0158"/>
    <w:rsid w:val="004D15D5"/>
    <w:rsid w:val="004D1AC2"/>
    <w:rsid w:val="004D23F6"/>
    <w:rsid w:val="004D3124"/>
    <w:rsid w:val="004D4C0A"/>
    <w:rsid w:val="004D5737"/>
    <w:rsid w:val="004D5C61"/>
    <w:rsid w:val="004D5D1B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499"/>
    <w:rsid w:val="004E38A5"/>
    <w:rsid w:val="004E3C44"/>
    <w:rsid w:val="004E59EF"/>
    <w:rsid w:val="004E5E50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34DF"/>
    <w:rsid w:val="00513880"/>
    <w:rsid w:val="00514CC8"/>
    <w:rsid w:val="00514CFB"/>
    <w:rsid w:val="005157A1"/>
    <w:rsid w:val="00515DCC"/>
    <w:rsid w:val="00517CAB"/>
    <w:rsid w:val="00517F89"/>
    <w:rsid w:val="00520CC6"/>
    <w:rsid w:val="00521087"/>
    <w:rsid w:val="0052250C"/>
    <w:rsid w:val="00523713"/>
    <w:rsid w:val="005239AD"/>
    <w:rsid w:val="00523C9C"/>
    <w:rsid w:val="005249B4"/>
    <w:rsid w:val="00524A77"/>
    <w:rsid w:val="00524DEF"/>
    <w:rsid w:val="005253C2"/>
    <w:rsid w:val="0052641C"/>
    <w:rsid w:val="00526B34"/>
    <w:rsid w:val="00526EFF"/>
    <w:rsid w:val="00526FAF"/>
    <w:rsid w:val="00527570"/>
    <w:rsid w:val="0053064E"/>
    <w:rsid w:val="00530EA9"/>
    <w:rsid w:val="005318EB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116"/>
    <w:rsid w:val="005372E0"/>
    <w:rsid w:val="005404BC"/>
    <w:rsid w:val="0054207A"/>
    <w:rsid w:val="00543A7E"/>
    <w:rsid w:val="00544FA2"/>
    <w:rsid w:val="00546483"/>
    <w:rsid w:val="00546681"/>
    <w:rsid w:val="00547110"/>
    <w:rsid w:val="005473CD"/>
    <w:rsid w:val="00547F81"/>
    <w:rsid w:val="00550BC7"/>
    <w:rsid w:val="005511D1"/>
    <w:rsid w:val="0055152A"/>
    <w:rsid w:val="00552CD8"/>
    <w:rsid w:val="005560DD"/>
    <w:rsid w:val="00560504"/>
    <w:rsid w:val="00560974"/>
    <w:rsid w:val="00562B60"/>
    <w:rsid w:val="00563062"/>
    <w:rsid w:val="0056309C"/>
    <w:rsid w:val="00563C02"/>
    <w:rsid w:val="00566577"/>
    <w:rsid w:val="005665F2"/>
    <w:rsid w:val="00566EE7"/>
    <w:rsid w:val="00567005"/>
    <w:rsid w:val="00567EC9"/>
    <w:rsid w:val="00570BCF"/>
    <w:rsid w:val="0057211E"/>
    <w:rsid w:val="00572538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5985"/>
    <w:rsid w:val="00586348"/>
    <w:rsid w:val="0058670C"/>
    <w:rsid w:val="00587AAF"/>
    <w:rsid w:val="00590A8C"/>
    <w:rsid w:val="00590CB8"/>
    <w:rsid w:val="00590D58"/>
    <w:rsid w:val="00590E17"/>
    <w:rsid w:val="0059167E"/>
    <w:rsid w:val="0059191C"/>
    <w:rsid w:val="005919FF"/>
    <w:rsid w:val="00592BB0"/>
    <w:rsid w:val="00592EEF"/>
    <w:rsid w:val="00592F68"/>
    <w:rsid w:val="00593153"/>
    <w:rsid w:val="005938EC"/>
    <w:rsid w:val="00593AE1"/>
    <w:rsid w:val="0059409C"/>
    <w:rsid w:val="00595752"/>
    <w:rsid w:val="00597191"/>
    <w:rsid w:val="005A0667"/>
    <w:rsid w:val="005A0743"/>
    <w:rsid w:val="005A0863"/>
    <w:rsid w:val="005A1401"/>
    <w:rsid w:val="005A3B4D"/>
    <w:rsid w:val="005A402F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81A"/>
    <w:rsid w:val="005B0E4F"/>
    <w:rsid w:val="005B21A6"/>
    <w:rsid w:val="005B303E"/>
    <w:rsid w:val="005B3AD3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0E31"/>
    <w:rsid w:val="005C200D"/>
    <w:rsid w:val="005C24F7"/>
    <w:rsid w:val="005C2CB4"/>
    <w:rsid w:val="005C3B32"/>
    <w:rsid w:val="005C3E68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6B77"/>
    <w:rsid w:val="005D7F96"/>
    <w:rsid w:val="005E09CD"/>
    <w:rsid w:val="005E11E2"/>
    <w:rsid w:val="005E234C"/>
    <w:rsid w:val="005E24B9"/>
    <w:rsid w:val="005E48B3"/>
    <w:rsid w:val="005E4A01"/>
    <w:rsid w:val="005E551F"/>
    <w:rsid w:val="005E566A"/>
    <w:rsid w:val="005E5FE9"/>
    <w:rsid w:val="005E6BBF"/>
    <w:rsid w:val="005E7D6B"/>
    <w:rsid w:val="005F017A"/>
    <w:rsid w:val="005F0955"/>
    <w:rsid w:val="005F0E7D"/>
    <w:rsid w:val="005F2399"/>
    <w:rsid w:val="005F3824"/>
    <w:rsid w:val="005F4078"/>
    <w:rsid w:val="005F55BE"/>
    <w:rsid w:val="005F5BF4"/>
    <w:rsid w:val="005F5C47"/>
    <w:rsid w:val="005F6FB3"/>
    <w:rsid w:val="005F7372"/>
    <w:rsid w:val="005F7ACE"/>
    <w:rsid w:val="00601B2B"/>
    <w:rsid w:val="00602987"/>
    <w:rsid w:val="006035A4"/>
    <w:rsid w:val="00603608"/>
    <w:rsid w:val="00604B32"/>
    <w:rsid w:val="00604F3F"/>
    <w:rsid w:val="00604FFC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456D"/>
    <w:rsid w:val="006149E6"/>
    <w:rsid w:val="006157A1"/>
    <w:rsid w:val="00615C7E"/>
    <w:rsid w:val="0061750B"/>
    <w:rsid w:val="006208FE"/>
    <w:rsid w:val="006211E4"/>
    <w:rsid w:val="0062367F"/>
    <w:rsid w:val="006245D9"/>
    <w:rsid w:val="006272EA"/>
    <w:rsid w:val="00627964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82"/>
    <w:rsid w:val="006406F5"/>
    <w:rsid w:val="0064089C"/>
    <w:rsid w:val="00641155"/>
    <w:rsid w:val="0064152C"/>
    <w:rsid w:val="0064187A"/>
    <w:rsid w:val="00641F4D"/>
    <w:rsid w:val="006424E3"/>
    <w:rsid w:val="00642C99"/>
    <w:rsid w:val="0064318F"/>
    <w:rsid w:val="006441BF"/>
    <w:rsid w:val="00646AF5"/>
    <w:rsid w:val="00647804"/>
    <w:rsid w:val="00651F0C"/>
    <w:rsid w:val="00653E09"/>
    <w:rsid w:val="00653E0C"/>
    <w:rsid w:val="0065605C"/>
    <w:rsid w:val="0065751B"/>
    <w:rsid w:val="00657671"/>
    <w:rsid w:val="006602AE"/>
    <w:rsid w:val="0066030D"/>
    <w:rsid w:val="006604EE"/>
    <w:rsid w:val="006632F8"/>
    <w:rsid w:val="00665AA7"/>
    <w:rsid w:val="00666013"/>
    <w:rsid w:val="00666186"/>
    <w:rsid w:val="00666310"/>
    <w:rsid w:val="00670001"/>
    <w:rsid w:val="0067094A"/>
    <w:rsid w:val="006718DC"/>
    <w:rsid w:val="0067274B"/>
    <w:rsid w:val="00672A65"/>
    <w:rsid w:val="00674EE3"/>
    <w:rsid w:val="00675448"/>
    <w:rsid w:val="0067613C"/>
    <w:rsid w:val="00677249"/>
    <w:rsid w:val="00680A0B"/>
    <w:rsid w:val="00680E82"/>
    <w:rsid w:val="00681248"/>
    <w:rsid w:val="0068148B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0E84"/>
    <w:rsid w:val="00691823"/>
    <w:rsid w:val="00692C4B"/>
    <w:rsid w:val="00693282"/>
    <w:rsid w:val="006933D1"/>
    <w:rsid w:val="006939AC"/>
    <w:rsid w:val="00694AD7"/>
    <w:rsid w:val="0069530E"/>
    <w:rsid w:val="006973BA"/>
    <w:rsid w:val="006A0A72"/>
    <w:rsid w:val="006A1C5E"/>
    <w:rsid w:val="006A291A"/>
    <w:rsid w:val="006A2A5A"/>
    <w:rsid w:val="006A368D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617"/>
    <w:rsid w:val="006B3FF7"/>
    <w:rsid w:val="006B4DBA"/>
    <w:rsid w:val="006B68F3"/>
    <w:rsid w:val="006C0A05"/>
    <w:rsid w:val="006C123A"/>
    <w:rsid w:val="006C1B98"/>
    <w:rsid w:val="006C2590"/>
    <w:rsid w:val="006C3061"/>
    <w:rsid w:val="006C3F9F"/>
    <w:rsid w:val="006C433B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52C7"/>
    <w:rsid w:val="006D57A5"/>
    <w:rsid w:val="006D58FF"/>
    <w:rsid w:val="006D6056"/>
    <w:rsid w:val="006E0B53"/>
    <w:rsid w:val="006E1622"/>
    <w:rsid w:val="006E2868"/>
    <w:rsid w:val="006E547D"/>
    <w:rsid w:val="006E5675"/>
    <w:rsid w:val="006E568A"/>
    <w:rsid w:val="006E5AE8"/>
    <w:rsid w:val="006E7602"/>
    <w:rsid w:val="006E7D80"/>
    <w:rsid w:val="006F07BE"/>
    <w:rsid w:val="006F290B"/>
    <w:rsid w:val="006F2931"/>
    <w:rsid w:val="006F296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6F77C8"/>
    <w:rsid w:val="00701269"/>
    <w:rsid w:val="007019D7"/>
    <w:rsid w:val="0070265A"/>
    <w:rsid w:val="00702C7C"/>
    <w:rsid w:val="00703A64"/>
    <w:rsid w:val="00703FC8"/>
    <w:rsid w:val="007040D4"/>
    <w:rsid w:val="0070434F"/>
    <w:rsid w:val="00705761"/>
    <w:rsid w:val="007064F9"/>
    <w:rsid w:val="00706A6A"/>
    <w:rsid w:val="007077CB"/>
    <w:rsid w:val="0071064B"/>
    <w:rsid w:val="00710D62"/>
    <w:rsid w:val="00711642"/>
    <w:rsid w:val="00714641"/>
    <w:rsid w:val="00714C65"/>
    <w:rsid w:val="00714F34"/>
    <w:rsid w:val="00715588"/>
    <w:rsid w:val="0071575F"/>
    <w:rsid w:val="00716457"/>
    <w:rsid w:val="00716709"/>
    <w:rsid w:val="007167DD"/>
    <w:rsid w:val="00716900"/>
    <w:rsid w:val="00720280"/>
    <w:rsid w:val="00720653"/>
    <w:rsid w:val="0072072C"/>
    <w:rsid w:val="007222CD"/>
    <w:rsid w:val="00722953"/>
    <w:rsid w:val="00722A44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1D4B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0E66"/>
    <w:rsid w:val="007622E3"/>
    <w:rsid w:val="0076370F"/>
    <w:rsid w:val="007644E7"/>
    <w:rsid w:val="00764838"/>
    <w:rsid w:val="00764BB8"/>
    <w:rsid w:val="007676F6"/>
    <w:rsid w:val="00767AB7"/>
    <w:rsid w:val="007704AD"/>
    <w:rsid w:val="00771084"/>
    <w:rsid w:val="00771EFF"/>
    <w:rsid w:val="0077270A"/>
    <w:rsid w:val="00774EF9"/>
    <w:rsid w:val="00775A35"/>
    <w:rsid w:val="0077647D"/>
    <w:rsid w:val="00776ADD"/>
    <w:rsid w:val="00777265"/>
    <w:rsid w:val="00780111"/>
    <w:rsid w:val="0078210D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90393"/>
    <w:rsid w:val="007903A8"/>
    <w:rsid w:val="00791F51"/>
    <w:rsid w:val="00792277"/>
    <w:rsid w:val="00792280"/>
    <w:rsid w:val="00792540"/>
    <w:rsid w:val="00793516"/>
    <w:rsid w:val="00795C59"/>
    <w:rsid w:val="0079746B"/>
    <w:rsid w:val="007977F0"/>
    <w:rsid w:val="007A0003"/>
    <w:rsid w:val="007A059B"/>
    <w:rsid w:val="007A2C98"/>
    <w:rsid w:val="007A300D"/>
    <w:rsid w:val="007A32B7"/>
    <w:rsid w:val="007A4512"/>
    <w:rsid w:val="007A790B"/>
    <w:rsid w:val="007B0F0B"/>
    <w:rsid w:val="007B140D"/>
    <w:rsid w:val="007B48EE"/>
    <w:rsid w:val="007B4BAF"/>
    <w:rsid w:val="007B4EE2"/>
    <w:rsid w:val="007B6D7C"/>
    <w:rsid w:val="007B7312"/>
    <w:rsid w:val="007C09D3"/>
    <w:rsid w:val="007C0C0D"/>
    <w:rsid w:val="007C14DC"/>
    <w:rsid w:val="007C27E7"/>
    <w:rsid w:val="007C2883"/>
    <w:rsid w:val="007C426D"/>
    <w:rsid w:val="007C441E"/>
    <w:rsid w:val="007C62EA"/>
    <w:rsid w:val="007C6A12"/>
    <w:rsid w:val="007C707D"/>
    <w:rsid w:val="007C7D7D"/>
    <w:rsid w:val="007D0719"/>
    <w:rsid w:val="007D0A9C"/>
    <w:rsid w:val="007D1770"/>
    <w:rsid w:val="007D1C06"/>
    <w:rsid w:val="007D1CDA"/>
    <w:rsid w:val="007D320E"/>
    <w:rsid w:val="007D338F"/>
    <w:rsid w:val="007D42C0"/>
    <w:rsid w:val="007D5B51"/>
    <w:rsid w:val="007D645C"/>
    <w:rsid w:val="007D735F"/>
    <w:rsid w:val="007D74B2"/>
    <w:rsid w:val="007E07A7"/>
    <w:rsid w:val="007E201A"/>
    <w:rsid w:val="007E212B"/>
    <w:rsid w:val="007E3A1A"/>
    <w:rsid w:val="007E4073"/>
    <w:rsid w:val="007E41AB"/>
    <w:rsid w:val="007E5554"/>
    <w:rsid w:val="007E5FE7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1F0"/>
    <w:rsid w:val="00807EC6"/>
    <w:rsid w:val="00810211"/>
    <w:rsid w:val="0081054F"/>
    <w:rsid w:val="00810E1E"/>
    <w:rsid w:val="00812E1C"/>
    <w:rsid w:val="008139D3"/>
    <w:rsid w:val="008143DA"/>
    <w:rsid w:val="00814481"/>
    <w:rsid w:val="00814B46"/>
    <w:rsid w:val="00814B6F"/>
    <w:rsid w:val="00814C25"/>
    <w:rsid w:val="008151E5"/>
    <w:rsid w:val="0081558E"/>
    <w:rsid w:val="00816527"/>
    <w:rsid w:val="00816FB6"/>
    <w:rsid w:val="0081783D"/>
    <w:rsid w:val="00820941"/>
    <w:rsid w:val="00820F06"/>
    <w:rsid w:val="00820F3D"/>
    <w:rsid w:val="00821B0C"/>
    <w:rsid w:val="00821FBD"/>
    <w:rsid w:val="008221BD"/>
    <w:rsid w:val="00822E71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35C7"/>
    <w:rsid w:val="00833EE8"/>
    <w:rsid w:val="00835952"/>
    <w:rsid w:val="00835A0E"/>
    <w:rsid w:val="00837A73"/>
    <w:rsid w:val="008406B1"/>
    <w:rsid w:val="008419A4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D57"/>
    <w:rsid w:val="00855D37"/>
    <w:rsid w:val="00856852"/>
    <w:rsid w:val="008570BF"/>
    <w:rsid w:val="00857B97"/>
    <w:rsid w:val="00857F38"/>
    <w:rsid w:val="0086034D"/>
    <w:rsid w:val="00860D9A"/>
    <w:rsid w:val="00860E02"/>
    <w:rsid w:val="00861457"/>
    <w:rsid w:val="00861F42"/>
    <w:rsid w:val="00862695"/>
    <w:rsid w:val="008628A5"/>
    <w:rsid w:val="008642FD"/>
    <w:rsid w:val="00864904"/>
    <w:rsid w:val="00864D54"/>
    <w:rsid w:val="00865533"/>
    <w:rsid w:val="00865983"/>
    <w:rsid w:val="00866B7E"/>
    <w:rsid w:val="0086707C"/>
    <w:rsid w:val="008674A1"/>
    <w:rsid w:val="00870004"/>
    <w:rsid w:val="00870FB1"/>
    <w:rsid w:val="00871D3C"/>
    <w:rsid w:val="0087214B"/>
    <w:rsid w:val="00872CC9"/>
    <w:rsid w:val="0087323C"/>
    <w:rsid w:val="008747FF"/>
    <w:rsid w:val="008755AA"/>
    <w:rsid w:val="008755B8"/>
    <w:rsid w:val="00875642"/>
    <w:rsid w:val="00875A16"/>
    <w:rsid w:val="008763CB"/>
    <w:rsid w:val="00877466"/>
    <w:rsid w:val="00877928"/>
    <w:rsid w:val="00877CA1"/>
    <w:rsid w:val="00880106"/>
    <w:rsid w:val="0088029D"/>
    <w:rsid w:val="00882624"/>
    <w:rsid w:val="00885469"/>
    <w:rsid w:val="00890488"/>
    <w:rsid w:val="00890E5E"/>
    <w:rsid w:val="008911DE"/>
    <w:rsid w:val="0089312A"/>
    <w:rsid w:val="00893248"/>
    <w:rsid w:val="00893790"/>
    <w:rsid w:val="008946F4"/>
    <w:rsid w:val="00894980"/>
    <w:rsid w:val="008953D6"/>
    <w:rsid w:val="00895AC6"/>
    <w:rsid w:val="008976A8"/>
    <w:rsid w:val="0089786F"/>
    <w:rsid w:val="008A15E1"/>
    <w:rsid w:val="008A48D3"/>
    <w:rsid w:val="008A4C20"/>
    <w:rsid w:val="008A4DFC"/>
    <w:rsid w:val="008A528D"/>
    <w:rsid w:val="008A5FE9"/>
    <w:rsid w:val="008A6AB3"/>
    <w:rsid w:val="008A70B3"/>
    <w:rsid w:val="008A770D"/>
    <w:rsid w:val="008A7822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B798F"/>
    <w:rsid w:val="008C0576"/>
    <w:rsid w:val="008C17B9"/>
    <w:rsid w:val="008C185A"/>
    <w:rsid w:val="008C1A5F"/>
    <w:rsid w:val="008C20D4"/>
    <w:rsid w:val="008C3269"/>
    <w:rsid w:val="008C41A0"/>
    <w:rsid w:val="008C4AF6"/>
    <w:rsid w:val="008C58E9"/>
    <w:rsid w:val="008C5EB0"/>
    <w:rsid w:val="008C6540"/>
    <w:rsid w:val="008C6784"/>
    <w:rsid w:val="008C695E"/>
    <w:rsid w:val="008C6AC2"/>
    <w:rsid w:val="008C7228"/>
    <w:rsid w:val="008D168B"/>
    <w:rsid w:val="008D22D6"/>
    <w:rsid w:val="008D298B"/>
    <w:rsid w:val="008D38BC"/>
    <w:rsid w:val="008D3A4F"/>
    <w:rsid w:val="008D40DA"/>
    <w:rsid w:val="008D4B68"/>
    <w:rsid w:val="008D6604"/>
    <w:rsid w:val="008D75CF"/>
    <w:rsid w:val="008D785D"/>
    <w:rsid w:val="008E06C0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C32"/>
    <w:rsid w:val="008F0C6E"/>
    <w:rsid w:val="008F190F"/>
    <w:rsid w:val="008F1B1B"/>
    <w:rsid w:val="008F3334"/>
    <w:rsid w:val="008F33A9"/>
    <w:rsid w:val="008F4938"/>
    <w:rsid w:val="008F7987"/>
    <w:rsid w:val="008F7B83"/>
    <w:rsid w:val="0090093C"/>
    <w:rsid w:val="00900CDD"/>
    <w:rsid w:val="00900EA5"/>
    <w:rsid w:val="00901354"/>
    <w:rsid w:val="009019B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9E6"/>
    <w:rsid w:val="00914E83"/>
    <w:rsid w:val="00914E8D"/>
    <w:rsid w:val="00915272"/>
    <w:rsid w:val="00915AF6"/>
    <w:rsid w:val="00915CEE"/>
    <w:rsid w:val="00915DB0"/>
    <w:rsid w:val="00916D21"/>
    <w:rsid w:val="009174C5"/>
    <w:rsid w:val="00917E0D"/>
    <w:rsid w:val="0092047B"/>
    <w:rsid w:val="00920C51"/>
    <w:rsid w:val="00920DA3"/>
    <w:rsid w:val="0092164E"/>
    <w:rsid w:val="009222FC"/>
    <w:rsid w:val="009245EA"/>
    <w:rsid w:val="0092649E"/>
    <w:rsid w:val="009305FB"/>
    <w:rsid w:val="0093161A"/>
    <w:rsid w:val="00931AB2"/>
    <w:rsid w:val="00931F4C"/>
    <w:rsid w:val="00932742"/>
    <w:rsid w:val="00932CEC"/>
    <w:rsid w:val="009353CF"/>
    <w:rsid w:val="00935511"/>
    <w:rsid w:val="00935ECA"/>
    <w:rsid w:val="00936F4A"/>
    <w:rsid w:val="00936F59"/>
    <w:rsid w:val="009376A3"/>
    <w:rsid w:val="0093778F"/>
    <w:rsid w:val="009403CD"/>
    <w:rsid w:val="009408CF"/>
    <w:rsid w:val="00941D7A"/>
    <w:rsid w:val="00942373"/>
    <w:rsid w:val="0094239C"/>
    <w:rsid w:val="00942C89"/>
    <w:rsid w:val="009430CE"/>
    <w:rsid w:val="0094364F"/>
    <w:rsid w:val="009462D5"/>
    <w:rsid w:val="009466A3"/>
    <w:rsid w:val="009500EC"/>
    <w:rsid w:val="00950A3A"/>
    <w:rsid w:val="009513C1"/>
    <w:rsid w:val="00953AF8"/>
    <w:rsid w:val="00954128"/>
    <w:rsid w:val="0095466E"/>
    <w:rsid w:val="009548C0"/>
    <w:rsid w:val="00954A68"/>
    <w:rsid w:val="00955D57"/>
    <w:rsid w:val="00956C8D"/>
    <w:rsid w:val="00956CA3"/>
    <w:rsid w:val="0096131E"/>
    <w:rsid w:val="00961DC5"/>
    <w:rsid w:val="00961FD8"/>
    <w:rsid w:val="0096227A"/>
    <w:rsid w:val="00964E72"/>
    <w:rsid w:val="00971B9C"/>
    <w:rsid w:val="00971D80"/>
    <w:rsid w:val="00971DBF"/>
    <w:rsid w:val="00972309"/>
    <w:rsid w:val="009725B8"/>
    <w:rsid w:val="00972A15"/>
    <w:rsid w:val="00972C40"/>
    <w:rsid w:val="00974460"/>
    <w:rsid w:val="0097602C"/>
    <w:rsid w:val="0097690E"/>
    <w:rsid w:val="00976DE3"/>
    <w:rsid w:val="00976FC6"/>
    <w:rsid w:val="0098000B"/>
    <w:rsid w:val="00980F2E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ECF"/>
    <w:rsid w:val="00992C7E"/>
    <w:rsid w:val="00994A6C"/>
    <w:rsid w:val="00995A55"/>
    <w:rsid w:val="00996183"/>
    <w:rsid w:val="00996773"/>
    <w:rsid w:val="0099688C"/>
    <w:rsid w:val="00996BAD"/>
    <w:rsid w:val="00996DDD"/>
    <w:rsid w:val="00996F48"/>
    <w:rsid w:val="009A03EE"/>
    <w:rsid w:val="009A128F"/>
    <w:rsid w:val="009A18C7"/>
    <w:rsid w:val="009A293A"/>
    <w:rsid w:val="009A377C"/>
    <w:rsid w:val="009A381D"/>
    <w:rsid w:val="009A44E2"/>
    <w:rsid w:val="009A5413"/>
    <w:rsid w:val="009A5782"/>
    <w:rsid w:val="009A5AE6"/>
    <w:rsid w:val="009A5EF1"/>
    <w:rsid w:val="009A61BA"/>
    <w:rsid w:val="009A6E57"/>
    <w:rsid w:val="009A7E27"/>
    <w:rsid w:val="009B0766"/>
    <w:rsid w:val="009B0898"/>
    <w:rsid w:val="009B0EA0"/>
    <w:rsid w:val="009B3FA9"/>
    <w:rsid w:val="009B43BA"/>
    <w:rsid w:val="009B4500"/>
    <w:rsid w:val="009B57D0"/>
    <w:rsid w:val="009B61A7"/>
    <w:rsid w:val="009B70BB"/>
    <w:rsid w:val="009B7ADB"/>
    <w:rsid w:val="009C02D1"/>
    <w:rsid w:val="009C12B2"/>
    <w:rsid w:val="009C1585"/>
    <w:rsid w:val="009C17C4"/>
    <w:rsid w:val="009C1D9C"/>
    <w:rsid w:val="009C248E"/>
    <w:rsid w:val="009C28CA"/>
    <w:rsid w:val="009C34B0"/>
    <w:rsid w:val="009C470F"/>
    <w:rsid w:val="009C5A57"/>
    <w:rsid w:val="009C5EA3"/>
    <w:rsid w:val="009C6334"/>
    <w:rsid w:val="009C6348"/>
    <w:rsid w:val="009C72F3"/>
    <w:rsid w:val="009C7F68"/>
    <w:rsid w:val="009D0210"/>
    <w:rsid w:val="009D0446"/>
    <w:rsid w:val="009D1C40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E0428"/>
    <w:rsid w:val="009E078A"/>
    <w:rsid w:val="009E11D9"/>
    <w:rsid w:val="009E17F6"/>
    <w:rsid w:val="009E1E99"/>
    <w:rsid w:val="009E286E"/>
    <w:rsid w:val="009E2DEA"/>
    <w:rsid w:val="009E4DAD"/>
    <w:rsid w:val="009E577B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29E6"/>
    <w:rsid w:val="00A032C8"/>
    <w:rsid w:val="00A036B0"/>
    <w:rsid w:val="00A04A41"/>
    <w:rsid w:val="00A04FAC"/>
    <w:rsid w:val="00A063DF"/>
    <w:rsid w:val="00A06520"/>
    <w:rsid w:val="00A07172"/>
    <w:rsid w:val="00A10AB6"/>
    <w:rsid w:val="00A10D36"/>
    <w:rsid w:val="00A10E8D"/>
    <w:rsid w:val="00A11022"/>
    <w:rsid w:val="00A12083"/>
    <w:rsid w:val="00A1256B"/>
    <w:rsid w:val="00A125E7"/>
    <w:rsid w:val="00A1314C"/>
    <w:rsid w:val="00A134AD"/>
    <w:rsid w:val="00A13A7D"/>
    <w:rsid w:val="00A14176"/>
    <w:rsid w:val="00A15DAB"/>
    <w:rsid w:val="00A165DA"/>
    <w:rsid w:val="00A1693E"/>
    <w:rsid w:val="00A16F9F"/>
    <w:rsid w:val="00A177B1"/>
    <w:rsid w:val="00A178F4"/>
    <w:rsid w:val="00A2095E"/>
    <w:rsid w:val="00A214CD"/>
    <w:rsid w:val="00A21D31"/>
    <w:rsid w:val="00A25450"/>
    <w:rsid w:val="00A256E2"/>
    <w:rsid w:val="00A25A61"/>
    <w:rsid w:val="00A26B63"/>
    <w:rsid w:val="00A26FDF"/>
    <w:rsid w:val="00A27F66"/>
    <w:rsid w:val="00A30B72"/>
    <w:rsid w:val="00A32398"/>
    <w:rsid w:val="00A33D70"/>
    <w:rsid w:val="00A33EBF"/>
    <w:rsid w:val="00A34C62"/>
    <w:rsid w:val="00A35C7B"/>
    <w:rsid w:val="00A35DE3"/>
    <w:rsid w:val="00A36EB8"/>
    <w:rsid w:val="00A3786B"/>
    <w:rsid w:val="00A37F0A"/>
    <w:rsid w:val="00A401D6"/>
    <w:rsid w:val="00A401FC"/>
    <w:rsid w:val="00A403B4"/>
    <w:rsid w:val="00A407C6"/>
    <w:rsid w:val="00A41AF1"/>
    <w:rsid w:val="00A44736"/>
    <w:rsid w:val="00A4501E"/>
    <w:rsid w:val="00A45480"/>
    <w:rsid w:val="00A4578B"/>
    <w:rsid w:val="00A47806"/>
    <w:rsid w:val="00A516E4"/>
    <w:rsid w:val="00A52E3C"/>
    <w:rsid w:val="00A55B15"/>
    <w:rsid w:val="00A5709D"/>
    <w:rsid w:val="00A6037A"/>
    <w:rsid w:val="00A60A8D"/>
    <w:rsid w:val="00A60B1F"/>
    <w:rsid w:val="00A60F61"/>
    <w:rsid w:val="00A619A0"/>
    <w:rsid w:val="00A630D6"/>
    <w:rsid w:val="00A637F4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4D38"/>
    <w:rsid w:val="00A75759"/>
    <w:rsid w:val="00A75D6F"/>
    <w:rsid w:val="00A760E8"/>
    <w:rsid w:val="00A763B2"/>
    <w:rsid w:val="00A76D6F"/>
    <w:rsid w:val="00A775E8"/>
    <w:rsid w:val="00A77787"/>
    <w:rsid w:val="00A777A0"/>
    <w:rsid w:val="00A80946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F8"/>
    <w:rsid w:val="00A870A6"/>
    <w:rsid w:val="00A87EAD"/>
    <w:rsid w:val="00A91576"/>
    <w:rsid w:val="00A91D62"/>
    <w:rsid w:val="00A920EE"/>
    <w:rsid w:val="00A9239F"/>
    <w:rsid w:val="00A93153"/>
    <w:rsid w:val="00A93174"/>
    <w:rsid w:val="00A9434A"/>
    <w:rsid w:val="00A94924"/>
    <w:rsid w:val="00A94C5F"/>
    <w:rsid w:val="00A95824"/>
    <w:rsid w:val="00A95925"/>
    <w:rsid w:val="00A96A4D"/>
    <w:rsid w:val="00A96CCD"/>
    <w:rsid w:val="00A96FF8"/>
    <w:rsid w:val="00A972C8"/>
    <w:rsid w:val="00A97D18"/>
    <w:rsid w:val="00AA03EC"/>
    <w:rsid w:val="00AA0775"/>
    <w:rsid w:val="00AA1AE8"/>
    <w:rsid w:val="00AA1B26"/>
    <w:rsid w:val="00AA2CAA"/>
    <w:rsid w:val="00AA2D4D"/>
    <w:rsid w:val="00AA2E29"/>
    <w:rsid w:val="00AA35E5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CB0"/>
    <w:rsid w:val="00AB1327"/>
    <w:rsid w:val="00AB1F21"/>
    <w:rsid w:val="00AB3781"/>
    <w:rsid w:val="00AB40C4"/>
    <w:rsid w:val="00AB410A"/>
    <w:rsid w:val="00AB41DB"/>
    <w:rsid w:val="00AB512F"/>
    <w:rsid w:val="00AB516C"/>
    <w:rsid w:val="00AB5645"/>
    <w:rsid w:val="00AB5A1D"/>
    <w:rsid w:val="00AB5B96"/>
    <w:rsid w:val="00AB5DEB"/>
    <w:rsid w:val="00AB6458"/>
    <w:rsid w:val="00AB6474"/>
    <w:rsid w:val="00AB6531"/>
    <w:rsid w:val="00AB71E1"/>
    <w:rsid w:val="00AB76D0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4CB5"/>
    <w:rsid w:val="00AD6070"/>
    <w:rsid w:val="00AD796D"/>
    <w:rsid w:val="00AE0C56"/>
    <w:rsid w:val="00AE181A"/>
    <w:rsid w:val="00AE188E"/>
    <w:rsid w:val="00AE21F3"/>
    <w:rsid w:val="00AE30CA"/>
    <w:rsid w:val="00AE39AB"/>
    <w:rsid w:val="00AF0BB1"/>
    <w:rsid w:val="00AF1FB8"/>
    <w:rsid w:val="00AF2B5C"/>
    <w:rsid w:val="00AF3A4F"/>
    <w:rsid w:val="00AF521C"/>
    <w:rsid w:val="00AF55F5"/>
    <w:rsid w:val="00AF6688"/>
    <w:rsid w:val="00AF6CC2"/>
    <w:rsid w:val="00AF6E37"/>
    <w:rsid w:val="00AF74F5"/>
    <w:rsid w:val="00B0113B"/>
    <w:rsid w:val="00B059C3"/>
    <w:rsid w:val="00B06F4C"/>
    <w:rsid w:val="00B076A7"/>
    <w:rsid w:val="00B07C7D"/>
    <w:rsid w:val="00B113A7"/>
    <w:rsid w:val="00B120AF"/>
    <w:rsid w:val="00B131AA"/>
    <w:rsid w:val="00B13505"/>
    <w:rsid w:val="00B13831"/>
    <w:rsid w:val="00B1400B"/>
    <w:rsid w:val="00B15248"/>
    <w:rsid w:val="00B15884"/>
    <w:rsid w:val="00B16FBE"/>
    <w:rsid w:val="00B1734C"/>
    <w:rsid w:val="00B1798E"/>
    <w:rsid w:val="00B179E4"/>
    <w:rsid w:val="00B21F2F"/>
    <w:rsid w:val="00B225AC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58DC"/>
    <w:rsid w:val="00B378EF"/>
    <w:rsid w:val="00B414B7"/>
    <w:rsid w:val="00B41ABB"/>
    <w:rsid w:val="00B42D7C"/>
    <w:rsid w:val="00B42DD6"/>
    <w:rsid w:val="00B431F5"/>
    <w:rsid w:val="00B447F3"/>
    <w:rsid w:val="00B44EE2"/>
    <w:rsid w:val="00B45AF2"/>
    <w:rsid w:val="00B45DA0"/>
    <w:rsid w:val="00B475F7"/>
    <w:rsid w:val="00B47A2A"/>
    <w:rsid w:val="00B51685"/>
    <w:rsid w:val="00B51C68"/>
    <w:rsid w:val="00B52E75"/>
    <w:rsid w:val="00B53785"/>
    <w:rsid w:val="00B54123"/>
    <w:rsid w:val="00B5461B"/>
    <w:rsid w:val="00B54E0A"/>
    <w:rsid w:val="00B5572C"/>
    <w:rsid w:val="00B57B7F"/>
    <w:rsid w:val="00B63403"/>
    <w:rsid w:val="00B63746"/>
    <w:rsid w:val="00B63C30"/>
    <w:rsid w:val="00B643E5"/>
    <w:rsid w:val="00B66DE5"/>
    <w:rsid w:val="00B703C0"/>
    <w:rsid w:val="00B70D76"/>
    <w:rsid w:val="00B70ED6"/>
    <w:rsid w:val="00B7108B"/>
    <w:rsid w:val="00B71E45"/>
    <w:rsid w:val="00B72D1D"/>
    <w:rsid w:val="00B72F54"/>
    <w:rsid w:val="00B74079"/>
    <w:rsid w:val="00B74136"/>
    <w:rsid w:val="00B74660"/>
    <w:rsid w:val="00B749C1"/>
    <w:rsid w:val="00B75048"/>
    <w:rsid w:val="00B75943"/>
    <w:rsid w:val="00B77CCB"/>
    <w:rsid w:val="00B77CFB"/>
    <w:rsid w:val="00B77E64"/>
    <w:rsid w:val="00B82682"/>
    <w:rsid w:val="00B82D83"/>
    <w:rsid w:val="00B83CEF"/>
    <w:rsid w:val="00B84795"/>
    <w:rsid w:val="00B84A45"/>
    <w:rsid w:val="00B86281"/>
    <w:rsid w:val="00B87918"/>
    <w:rsid w:val="00B90A8A"/>
    <w:rsid w:val="00B90B1F"/>
    <w:rsid w:val="00B91337"/>
    <w:rsid w:val="00B91C82"/>
    <w:rsid w:val="00B9363E"/>
    <w:rsid w:val="00B953DE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688D"/>
    <w:rsid w:val="00BA73B4"/>
    <w:rsid w:val="00BA7CE1"/>
    <w:rsid w:val="00BA7D22"/>
    <w:rsid w:val="00BB1425"/>
    <w:rsid w:val="00BB2008"/>
    <w:rsid w:val="00BB2295"/>
    <w:rsid w:val="00BB3670"/>
    <w:rsid w:val="00BB4066"/>
    <w:rsid w:val="00BB4984"/>
    <w:rsid w:val="00BB4E07"/>
    <w:rsid w:val="00BB5785"/>
    <w:rsid w:val="00BC03D4"/>
    <w:rsid w:val="00BC05AE"/>
    <w:rsid w:val="00BC195D"/>
    <w:rsid w:val="00BC2141"/>
    <w:rsid w:val="00BC2361"/>
    <w:rsid w:val="00BC2A3D"/>
    <w:rsid w:val="00BC2FB2"/>
    <w:rsid w:val="00BC345D"/>
    <w:rsid w:val="00BC3738"/>
    <w:rsid w:val="00BC3BAA"/>
    <w:rsid w:val="00BC441F"/>
    <w:rsid w:val="00BC5137"/>
    <w:rsid w:val="00BC5359"/>
    <w:rsid w:val="00BC6473"/>
    <w:rsid w:val="00BC7E15"/>
    <w:rsid w:val="00BD04B4"/>
    <w:rsid w:val="00BD2489"/>
    <w:rsid w:val="00BD276D"/>
    <w:rsid w:val="00BD3AF4"/>
    <w:rsid w:val="00BD40FA"/>
    <w:rsid w:val="00BD4DB9"/>
    <w:rsid w:val="00BD4F54"/>
    <w:rsid w:val="00BD5127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571B"/>
    <w:rsid w:val="00BE69F0"/>
    <w:rsid w:val="00BE75CE"/>
    <w:rsid w:val="00BF0847"/>
    <w:rsid w:val="00BF16C8"/>
    <w:rsid w:val="00BF25ED"/>
    <w:rsid w:val="00BF3282"/>
    <w:rsid w:val="00BF35D8"/>
    <w:rsid w:val="00BF3C39"/>
    <w:rsid w:val="00BF4A33"/>
    <w:rsid w:val="00BF55E0"/>
    <w:rsid w:val="00BF5F5A"/>
    <w:rsid w:val="00BF65E4"/>
    <w:rsid w:val="00BF7230"/>
    <w:rsid w:val="00BF7885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2B3E"/>
    <w:rsid w:val="00C1309A"/>
    <w:rsid w:val="00C138D3"/>
    <w:rsid w:val="00C139F0"/>
    <w:rsid w:val="00C13B1C"/>
    <w:rsid w:val="00C13C9C"/>
    <w:rsid w:val="00C1512E"/>
    <w:rsid w:val="00C15EEE"/>
    <w:rsid w:val="00C16DC1"/>
    <w:rsid w:val="00C17003"/>
    <w:rsid w:val="00C174D0"/>
    <w:rsid w:val="00C17642"/>
    <w:rsid w:val="00C205B4"/>
    <w:rsid w:val="00C21A29"/>
    <w:rsid w:val="00C21DB0"/>
    <w:rsid w:val="00C2270A"/>
    <w:rsid w:val="00C23A0A"/>
    <w:rsid w:val="00C23B86"/>
    <w:rsid w:val="00C23EF5"/>
    <w:rsid w:val="00C24057"/>
    <w:rsid w:val="00C243CA"/>
    <w:rsid w:val="00C2455E"/>
    <w:rsid w:val="00C24761"/>
    <w:rsid w:val="00C25542"/>
    <w:rsid w:val="00C25550"/>
    <w:rsid w:val="00C25D13"/>
    <w:rsid w:val="00C26591"/>
    <w:rsid w:val="00C265A9"/>
    <w:rsid w:val="00C274FC"/>
    <w:rsid w:val="00C27806"/>
    <w:rsid w:val="00C279BD"/>
    <w:rsid w:val="00C27CCD"/>
    <w:rsid w:val="00C30114"/>
    <w:rsid w:val="00C32268"/>
    <w:rsid w:val="00C32DE8"/>
    <w:rsid w:val="00C35FBD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45F"/>
    <w:rsid w:val="00C56DA2"/>
    <w:rsid w:val="00C57EF5"/>
    <w:rsid w:val="00C6154A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EBC"/>
    <w:rsid w:val="00C7617D"/>
    <w:rsid w:val="00C761FC"/>
    <w:rsid w:val="00C76505"/>
    <w:rsid w:val="00C76C92"/>
    <w:rsid w:val="00C76E29"/>
    <w:rsid w:val="00C7784D"/>
    <w:rsid w:val="00C77DF9"/>
    <w:rsid w:val="00C825C3"/>
    <w:rsid w:val="00C82862"/>
    <w:rsid w:val="00C82BD9"/>
    <w:rsid w:val="00C82FF7"/>
    <w:rsid w:val="00C8371F"/>
    <w:rsid w:val="00C8383F"/>
    <w:rsid w:val="00C83C90"/>
    <w:rsid w:val="00C842DD"/>
    <w:rsid w:val="00C84556"/>
    <w:rsid w:val="00C86315"/>
    <w:rsid w:val="00C87B55"/>
    <w:rsid w:val="00C9201B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96C1C"/>
    <w:rsid w:val="00CA077A"/>
    <w:rsid w:val="00CA3AFF"/>
    <w:rsid w:val="00CA3C34"/>
    <w:rsid w:val="00CA46B5"/>
    <w:rsid w:val="00CA5B7F"/>
    <w:rsid w:val="00CA6C54"/>
    <w:rsid w:val="00CA6EEA"/>
    <w:rsid w:val="00CB0284"/>
    <w:rsid w:val="00CB09FC"/>
    <w:rsid w:val="00CB2621"/>
    <w:rsid w:val="00CB2880"/>
    <w:rsid w:val="00CB334D"/>
    <w:rsid w:val="00CB4F21"/>
    <w:rsid w:val="00CB54E5"/>
    <w:rsid w:val="00CB6B9A"/>
    <w:rsid w:val="00CB7744"/>
    <w:rsid w:val="00CC013B"/>
    <w:rsid w:val="00CC1DA4"/>
    <w:rsid w:val="00CC264C"/>
    <w:rsid w:val="00CC321D"/>
    <w:rsid w:val="00CC393F"/>
    <w:rsid w:val="00CC5F9D"/>
    <w:rsid w:val="00CC6ABF"/>
    <w:rsid w:val="00CC6E10"/>
    <w:rsid w:val="00CC6E16"/>
    <w:rsid w:val="00CC719B"/>
    <w:rsid w:val="00CD0915"/>
    <w:rsid w:val="00CD0E2E"/>
    <w:rsid w:val="00CD20CA"/>
    <w:rsid w:val="00CD2122"/>
    <w:rsid w:val="00CD61D6"/>
    <w:rsid w:val="00CD64C1"/>
    <w:rsid w:val="00CD6CB1"/>
    <w:rsid w:val="00CD76F6"/>
    <w:rsid w:val="00CD7ADD"/>
    <w:rsid w:val="00CE02C7"/>
    <w:rsid w:val="00CE1B02"/>
    <w:rsid w:val="00CE3F5C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5380"/>
    <w:rsid w:val="00CF5E0D"/>
    <w:rsid w:val="00CF70B7"/>
    <w:rsid w:val="00D005A1"/>
    <w:rsid w:val="00D01365"/>
    <w:rsid w:val="00D01878"/>
    <w:rsid w:val="00D02935"/>
    <w:rsid w:val="00D02C12"/>
    <w:rsid w:val="00D033B5"/>
    <w:rsid w:val="00D033FE"/>
    <w:rsid w:val="00D048CC"/>
    <w:rsid w:val="00D0512D"/>
    <w:rsid w:val="00D056E7"/>
    <w:rsid w:val="00D05F2F"/>
    <w:rsid w:val="00D06946"/>
    <w:rsid w:val="00D07915"/>
    <w:rsid w:val="00D10784"/>
    <w:rsid w:val="00D12166"/>
    <w:rsid w:val="00D12541"/>
    <w:rsid w:val="00D125D4"/>
    <w:rsid w:val="00D12A8B"/>
    <w:rsid w:val="00D14DF5"/>
    <w:rsid w:val="00D150DE"/>
    <w:rsid w:val="00D15521"/>
    <w:rsid w:val="00D16857"/>
    <w:rsid w:val="00D17282"/>
    <w:rsid w:val="00D17E33"/>
    <w:rsid w:val="00D21584"/>
    <w:rsid w:val="00D21EC2"/>
    <w:rsid w:val="00D2209E"/>
    <w:rsid w:val="00D22B20"/>
    <w:rsid w:val="00D22D97"/>
    <w:rsid w:val="00D24C3D"/>
    <w:rsid w:val="00D24EB1"/>
    <w:rsid w:val="00D25987"/>
    <w:rsid w:val="00D25A6D"/>
    <w:rsid w:val="00D27464"/>
    <w:rsid w:val="00D30154"/>
    <w:rsid w:val="00D30B46"/>
    <w:rsid w:val="00D316D1"/>
    <w:rsid w:val="00D32DB0"/>
    <w:rsid w:val="00D33CCE"/>
    <w:rsid w:val="00D355BC"/>
    <w:rsid w:val="00D35BA0"/>
    <w:rsid w:val="00D360AD"/>
    <w:rsid w:val="00D37069"/>
    <w:rsid w:val="00D37715"/>
    <w:rsid w:val="00D37DC1"/>
    <w:rsid w:val="00D4226C"/>
    <w:rsid w:val="00D4230E"/>
    <w:rsid w:val="00D42371"/>
    <w:rsid w:val="00D4389C"/>
    <w:rsid w:val="00D43D80"/>
    <w:rsid w:val="00D44382"/>
    <w:rsid w:val="00D452F6"/>
    <w:rsid w:val="00D458A7"/>
    <w:rsid w:val="00D46002"/>
    <w:rsid w:val="00D46076"/>
    <w:rsid w:val="00D47799"/>
    <w:rsid w:val="00D47BB7"/>
    <w:rsid w:val="00D511A9"/>
    <w:rsid w:val="00D520E5"/>
    <w:rsid w:val="00D52890"/>
    <w:rsid w:val="00D52C5D"/>
    <w:rsid w:val="00D52F78"/>
    <w:rsid w:val="00D5311D"/>
    <w:rsid w:val="00D533E5"/>
    <w:rsid w:val="00D540CD"/>
    <w:rsid w:val="00D55EEE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77A"/>
    <w:rsid w:val="00D65925"/>
    <w:rsid w:val="00D662CB"/>
    <w:rsid w:val="00D70011"/>
    <w:rsid w:val="00D715E2"/>
    <w:rsid w:val="00D725A9"/>
    <w:rsid w:val="00D72ECB"/>
    <w:rsid w:val="00D75294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0BF4"/>
    <w:rsid w:val="00D93CA3"/>
    <w:rsid w:val="00D94CC5"/>
    <w:rsid w:val="00D95C97"/>
    <w:rsid w:val="00D970E3"/>
    <w:rsid w:val="00D9778B"/>
    <w:rsid w:val="00DA1DA3"/>
    <w:rsid w:val="00DA244C"/>
    <w:rsid w:val="00DA3BB5"/>
    <w:rsid w:val="00DA5194"/>
    <w:rsid w:val="00DA5677"/>
    <w:rsid w:val="00DA57E2"/>
    <w:rsid w:val="00DA632B"/>
    <w:rsid w:val="00DB28A3"/>
    <w:rsid w:val="00DB301A"/>
    <w:rsid w:val="00DB3748"/>
    <w:rsid w:val="00DB5B4C"/>
    <w:rsid w:val="00DB7EC3"/>
    <w:rsid w:val="00DC09C4"/>
    <w:rsid w:val="00DC0F2C"/>
    <w:rsid w:val="00DC22A0"/>
    <w:rsid w:val="00DC2587"/>
    <w:rsid w:val="00DC2E0D"/>
    <w:rsid w:val="00DC4678"/>
    <w:rsid w:val="00DC55CA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751A"/>
    <w:rsid w:val="00DD7874"/>
    <w:rsid w:val="00DE0504"/>
    <w:rsid w:val="00DE2813"/>
    <w:rsid w:val="00DE2823"/>
    <w:rsid w:val="00DE39C3"/>
    <w:rsid w:val="00DE4B32"/>
    <w:rsid w:val="00DE5987"/>
    <w:rsid w:val="00DE5E72"/>
    <w:rsid w:val="00DE61EE"/>
    <w:rsid w:val="00DF0299"/>
    <w:rsid w:val="00DF02FB"/>
    <w:rsid w:val="00DF112D"/>
    <w:rsid w:val="00DF13D8"/>
    <w:rsid w:val="00DF205E"/>
    <w:rsid w:val="00DF5726"/>
    <w:rsid w:val="00DF5EF2"/>
    <w:rsid w:val="00DF5FF4"/>
    <w:rsid w:val="00DF6216"/>
    <w:rsid w:val="00DF7D2F"/>
    <w:rsid w:val="00DF7DCF"/>
    <w:rsid w:val="00DF7EA1"/>
    <w:rsid w:val="00E00CBF"/>
    <w:rsid w:val="00E0168A"/>
    <w:rsid w:val="00E01E3C"/>
    <w:rsid w:val="00E03AED"/>
    <w:rsid w:val="00E04764"/>
    <w:rsid w:val="00E061DE"/>
    <w:rsid w:val="00E06EE5"/>
    <w:rsid w:val="00E070F7"/>
    <w:rsid w:val="00E07ADA"/>
    <w:rsid w:val="00E07DF7"/>
    <w:rsid w:val="00E107D3"/>
    <w:rsid w:val="00E10F31"/>
    <w:rsid w:val="00E110DA"/>
    <w:rsid w:val="00E12225"/>
    <w:rsid w:val="00E1404F"/>
    <w:rsid w:val="00E142E5"/>
    <w:rsid w:val="00E14E69"/>
    <w:rsid w:val="00E15580"/>
    <w:rsid w:val="00E15C30"/>
    <w:rsid w:val="00E160F7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3BC"/>
    <w:rsid w:val="00E26019"/>
    <w:rsid w:val="00E26312"/>
    <w:rsid w:val="00E273A4"/>
    <w:rsid w:val="00E27771"/>
    <w:rsid w:val="00E27B85"/>
    <w:rsid w:val="00E27FE9"/>
    <w:rsid w:val="00E306BC"/>
    <w:rsid w:val="00E30F48"/>
    <w:rsid w:val="00E332CA"/>
    <w:rsid w:val="00E33415"/>
    <w:rsid w:val="00E33C2A"/>
    <w:rsid w:val="00E34EFD"/>
    <w:rsid w:val="00E35E84"/>
    <w:rsid w:val="00E365C1"/>
    <w:rsid w:val="00E372B4"/>
    <w:rsid w:val="00E40272"/>
    <w:rsid w:val="00E40784"/>
    <w:rsid w:val="00E40E2C"/>
    <w:rsid w:val="00E412E0"/>
    <w:rsid w:val="00E41747"/>
    <w:rsid w:val="00E43241"/>
    <w:rsid w:val="00E43DD9"/>
    <w:rsid w:val="00E44EA0"/>
    <w:rsid w:val="00E4524B"/>
    <w:rsid w:val="00E47DDB"/>
    <w:rsid w:val="00E47F12"/>
    <w:rsid w:val="00E514B3"/>
    <w:rsid w:val="00E51CF1"/>
    <w:rsid w:val="00E53D6A"/>
    <w:rsid w:val="00E54584"/>
    <w:rsid w:val="00E54C76"/>
    <w:rsid w:val="00E5506D"/>
    <w:rsid w:val="00E5519E"/>
    <w:rsid w:val="00E56139"/>
    <w:rsid w:val="00E56437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84F"/>
    <w:rsid w:val="00E67952"/>
    <w:rsid w:val="00E67ADA"/>
    <w:rsid w:val="00E7038C"/>
    <w:rsid w:val="00E70458"/>
    <w:rsid w:val="00E7056A"/>
    <w:rsid w:val="00E72CC3"/>
    <w:rsid w:val="00E746D6"/>
    <w:rsid w:val="00E7525D"/>
    <w:rsid w:val="00E75770"/>
    <w:rsid w:val="00E7688A"/>
    <w:rsid w:val="00E77ED2"/>
    <w:rsid w:val="00E8073C"/>
    <w:rsid w:val="00E81DEF"/>
    <w:rsid w:val="00E81EE2"/>
    <w:rsid w:val="00E825F7"/>
    <w:rsid w:val="00E82D30"/>
    <w:rsid w:val="00E8340D"/>
    <w:rsid w:val="00E83D6E"/>
    <w:rsid w:val="00E85158"/>
    <w:rsid w:val="00E859C4"/>
    <w:rsid w:val="00E86F24"/>
    <w:rsid w:val="00E87062"/>
    <w:rsid w:val="00E87C17"/>
    <w:rsid w:val="00E901AD"/>
    <w:rsid w:val="00E91C54"/>
    <w:rsid w:val="00E93D56"/>
    <w:rsid w:val="00E94A76"/>
    <w:rsid w:val="00E94E64"/>
    <w:rsid w:val="00E95396"/>
    <w:rsid w:val="00E95E30"/>
    <w:rsid w:val="00E96D57"/>
    <w:rsid w:val="00E979CF"/>
    <w:rsid w:val="00E97BBC"/>
    <w:rsid w:val="00EA07C2"/>
    <w:rsid w:val="00EA11D7"/>
    <w:rsid w:val="00EA12A0"/>
    <w:rsid w:val="00EA1BF2"/>
    <w:rsid w:val="00EA2940"/>
    <w:rsid w:val="00EA313E"/>
    <w:rsid w:val="00EA3A31"/>
    <w:rsid w:val="00EA3CE2"/>
    <w:rsid w:val="00EA5259"/>
    <w:rsid w:val="00EA57FA"/>
    <w:rsid w:val="00EA5ADC"/>
    <w:rsid w:val="00EA6055"/>
    <w:rsid w:val="00EA6F64"/>
    <w:rsid w:val="00EA6F81"/>
    <w:rsid w:val="00EA7271"/>
    <w:rsid w:val="00EB0258"/>
    <w:rsid w:val="00EB027B"/>
    <w:rsid w:val="00EB04BF"/>
    <w:rsid w:val="00EB0C80"/>
    <w:rsid w:val="00EB1B64"/>
    <w:rsid w:val="00EB40C9"/>
    <w:rsid w:val="00EB425C"/>
    <w:rsid w:val="00EB5F0D"/>
    <w:rsid w:val="00EB6794"/>
    <w:rsid w:val="00EB6E32"/>
    <w:rsid w:val="00EB72FC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D080C"/>
    <w:rsid w:val="00ED0B22"/>
    <w:rsid w:val="00ED114B"/>
    <w:rsid w:val="00ED1CAC"/>
    <w:rsid w:val="00ED2D81"/>
    <w:rsid w:val="00ED370D"/>
    <w:rsid w:val="00ED44B9"/>
    <w:rsid w:val="00ED6C8E"/>
    <w:rsid w:val="00ED7457"/>
    <w:rsid w:val="00ED75E4"/>
    <w:rsid w:val="00ED7DE2"/>
    <w:rsid w:val="00ED7FEE"/>
    <w:rsid w:val="00EE0C93"/>
    <w:rsid w:val="00EE13E4"/>
    <w:rsid w:val="00EE15DD"/>
    <w:rsid w:val="00EE5EA8"/>
    <w:rsid w:val="00EE6045"/>
    <w:rsid w:val="00EE6367"/>
    <w:rsid w:val="00EE6C0F"/>
    <w:rsid w:val="00EE784B"/>
    <w:rsid w:val="00EE7B96"/>
    <w:rsid w:val="00EF1018"/>
    <w:rsid w:val="00EF157E"/>
    <w:rsid w:val="00EF1B90"/>
    <w:rsid w:val="00EF241B"/>
    <w:rsid w:val="00EF333A"/>
    <w:rsid w:val="00EF3D96"/>
    <w:rsid w:val="00EF3F3E"/>
    <w:rsid w:val="00EF67F8"/>
    <w:rsid w:val="00EF73A3"/>
    <w:rsid w:val="00F007EA"/>
    <w:rsid w:val="00F007FA"/>
    <w:rsid w:val="00F01B73"/>
    <w:rsid w:val="00F01BA7"/>
    <w:rsid w:val="00F02013"/>
    <w:rsid w:val="00F03166"/>
    <w:rsid w:val="00F0377C"/>
    <w:rsid w:val="00F05848"/>
    <w:rsid w:val="00F0646F"/>
    <w:rsid w:val="00F069CB"/>
    <w:rsid w:val="00F07080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5BBD"/>
    <w:rsid w:val="00F200BE"/>
    <w:rsid w:val="00F20CAB"/>
    <w:rsid w:val="00F23045"/>
    <w:rsid w:val="00F2322C"/>
    <w:rsid w:val="00F2507E"/>
    <w:rsid w:val="00F251BF"/>
    <w:rsid w:val="00F266D2"/>
    <w:rsid w:val="00F27043"/>
    <w:rsid w:val="00F27837"/>
    <w:rsid w:val="00F3167E"/>
    <w:rsid w:val="00F32394"/>
    <w:rsid w:val="00F33488"/>
    <w:rsid w:val="00F34080"/>
    <w:rsid w:val="00F352A8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D25"/>
    <w:rsid w:val="00F45DC5"/>
    <w:rsid w:val="00F461C9"/>
    <w:rsid w:val="00F46900"/>
    <w:rsid w:val="00F4750A"/>
    <w:rsid w:val="00F50616"/>
    <w:rsid w:val="00F508DB"/>
    <w:rsid w:val="00F52085"/>
    <w:rsid w:val="00F5228B"/>
    <w:rsid w:val="00F5277D"/>
    <w:rsid w:val="00F531EB"/>
    <w:rsid w:val="00F54422"/>
    <w:rsid w:val="00F54A9D"/>
    <w:rsid w:val="00F55042"/>
    <w:rsid w:val="00F561DF"/>
    <w:rsid w:val="00F57137"/>
    <w:rsid w:val="00F57515"/>
    <w:rsid w:val="00F5751C"/>
    <w:rsid w:val="00F5777E"/>
    <w:rsid w:val="00F615B3"/>
    <w:rsid w:val="00F63B5A"/>
    <w:rsid w:val="00F64432"/>
    <w:rsid w:val="00F64932"/>
    <w:rsid w:val="00F7010B"/>
    <w:rsid w:val="00F7095E"/>
    <w:rsid w:val="00F70C35"/>
    <w:rsid w:val="00F74590"/>
    <w:rsid w:val="00F751BD"/>
    <w:rsid w:val="00F75EE2"/>
    <w:rsid w:val="00F75F94"/>
    <w:rsid w:val="00F767D7"/>
    <w:rsid w:val="00F807C6"/>
    <w:rsid w:val="00F81861"/>
    <w:rsid w:val="00F818E8"/>
    <w:rsid w:val="00F81B08"/>
    <w:rsid w:val="00F8230C"/>
    <w:rsid w:val="00F83754"/>
    <w:rsid w:val="00F84138"/>
    <w:rsid w:val="00F84404"/>
    <w:rsid w:val="00F845D2"/>
    <w:rsid w:val="00F84C8D"/>
    <w:rsid w:val="00F84DB6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D8"/>
    <w:rsid w:val="00F92FF4"/>
    <w:rsid w:val="00F930CF"/>
    <w:rsid w:val="00F93C28"/>
    <w:rsid w:val="00F95038"/>
    <w:rsid w:val="00F95588"/>
    <w:rsid w:val="00F956F3"/>
    <w:rsid w:val="00F962CC"/>
    <w:rsid w:val="00F96554"/>
    <w:rsid w:val="00F97461"/>
    <w:rsid w:val="00F974EF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B07A8"/>
    <w:rsid w:val="00FB1267"/>
    <w:rsid w:val="00FB2BC6"/>
    <w:rsid w:val="00FB3BB9"/>
    <w:rsid w:val="00FB6ED9"/>
    <w:rsid w:val="00FB744C"/>
    <w:rsid w:val="00FB7643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081B"/>
    <w:rsid w:val="00FE2902"/>
    <w:rsid w:val="00FE2919"/>
    <w:rsid w:val="00FE315A"/>
    <w:rsid w:val="00FE3FF4"/>
    <w:rsid w:val="00FE45E1"/>
    <w:rsid w:val="00FE6F3B"/>
    <w:rsid w:val="00FE7151"/>
    <w:rsid w:val="00FE7B57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44E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08A65-87D2-4538-A329-34927E99D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AB41DB"/>
    <w:pPr>
      <w:keepNext/>
      <w:keepLines/>
      <w:spacing w:after="120"/>
      <w:ind w:firstLine="0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AB41DB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237612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4330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3425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150464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4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97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98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84147">
              <w:marLeft w:val="0"/>
              <w:marRight w:val="0"/>
              <w:marTop w:val="21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7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9206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6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1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47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46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9252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7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1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55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55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3\Downloads\&#1042;&#1090;&#1086;&#1088;&#1080;&#1095;&#1082;&#1072;.&#1058;&#1086;&#1073;&#1086;&#1083;&#1100;&#1089;&#1082;.1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3\Downloads\&#1042;&#1090;&#1086;&#1088;&#1080;&#1095;&#1082;&#1072;.&#1058;&#1086;&#1073;&#1086;&#1083;&#1100;&#1089;&#1082;.12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ws-tmn-an-3\Downloads\&#1042;&#1090;&#1086;&#1088;&#1080;&#1095;&#1082;&#1072;.&#1058;&#1086;&#1073;&#1086;&#1083;&#1100;&#1089;&#1082;.12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3\Downloads\&#1042;&#1090;&#1086;&#1088;&#1080;&#1095;&#1082;&#1072;.&#1058;&#1086;&#1073;&#1086;&#1083;&#1100;&#1089;&#1082;.12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3\Downloads\&#1042;&#1090;&#1086;&#1088;&#1080;&#1095;&#1082;&#1072;.&#1058;&#1086;&#1073;&#1086;&#1083;&#1100;&#1089;&#1082;.12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3\Downloads\&#1042;&#1090;&#1086;&#1088;&#1080;&#1095;&#1082;&#1072;.%20&#1055;&#1088;&#1086;&#1076;&#1072;&#1078;&#1080;.12.xls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89258857305594"/>
          <c:y val="0.23659770185656315"/>
          <c:w val="0.52810338590374151"/>
          <c:h val="0.57351374141589895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B45-41EE-B998-44F635DEEE2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B45-41EE-B998-44F635DEEE2C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B45-41EE-B998-44F635DEEE2C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B45-41EE-B998-44F635DEEE2C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45-41EE-B998-44F635DEEE2C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45-41EE-B998-44F635DEEE2C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45-41EE-B998-44F635DEEE2C}"/>
                </c:ext>
              </c:extLst>
            </c:dLbl>
            <c:dLbl>
              <c:idx val="3"/>
              <c:layout>
                <c:manualLayout>
                  <c:x val="-7.8201368523949169E-3"/>
                  <c:y val="-4.246285920820515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B45-41EE-B998-44F635DEEE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[Вторичка.Тобольск.12.xlsx]Графики!$A$4:$A$7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[Вторичка.Тобольск.12.xlsx]Графики!$C$4:$C$7</c:f>
              <c:numCache>
                <c:formatCode>0.0%</c:formatCode>
                <c:ptCount val="4"/>
                <c:pt idx="0">
                  <c:v>0.18382352941176472</c:v>
                </c:pt>
                <c:pt idx="1">
                  <c:v>0.29879679144385024</c:v>
                </c:pt>
                <c:pt idx="2">
                  <c:v>0.31951871657754011</c:v>
                </c:pt>
                <c:pt idx="3">
                  <c:v>0.19786096256684493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B45-41EE-B998-44F635DEEE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855793949780919"/>
          <c:y val="0.12923076923076923"/>
          <c:w val="0.66132570184373773"/>
          <c:h val="0.727179487179487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[Вторичка.Тобольск.12.xlsx]Графики!$A$31:$A$32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[Вторичка.Тобольск.12.xlsx]Графики!$B$31:$B$32</c:f>
              <c:numCache>
                <c:formatCode>0.0%</c:formatCode>
                <c:ptCount val="2"/>
                <c:pt idx="0">
                  <c:v>0.14505347593582887</c:v>
                </c:pt>
                <c:pt idx="1">
                  <c:v>0.85494652406417115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9D-4760-A660-BD4F2264C6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1440"/>
        <c:axId val="286832224"/>
      </c:barChart>
      <c:catAx>
        <c:axId val="286831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224"/>
        <c:crosses val="autoZero"/>
        <c:auto val="1"/>
        <c:lblAlgn val="ctr"/>
        <c:lblOffset val="100"/>
        <c:noMultiLvlLbl val="0"/>
      </c:catAx>
      <c:valAx>
        <c:axId val="286832224"/>
        <c:scaling>
          <c:orientation val="minMax"/>
        </c:scaling>
        <c:delete val="1"/>
        <c:axPos val="b"/>
        <c:numFmt formatCode="0.0%" sourceLinked="1"/>
        <c:majorTickMark val="none"/>
        <c:minorTickMark val="none"/>
        <c:tickLblPos val="nextTo"/>
        <c:crossAx val="28683144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4000" r="20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880726291982607E-2"/>
          <c:y val="0.10634680212518396"/>
          <c:w val="0.84256741332286711"/>
          <c:h val="0.719344798684257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F64-4131-BC40-86D9E3EC6633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EF64-4131-BC40-86D9E3EC6633}"/>
              </c:ext>
            </c:extLst>
          </c:dPt>
          <c:dPt>
            <c:idx val="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4-EF64-4131-BC40-86D9E3EC6633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EF64-4131-BC40-86D9E3EC6633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EF64-4131-BC40-86D9E3EC6633}"/>
              </c:ext>
            </c:extLst>
          </c:dPt>
          <c:dPt>
            <c:idx val="6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8-EF64-4131-BC40-86D9E3EC6633}"/>
              </c:ext>
            </c:extLst>
          </c:dPt>
          <c:dPt>
            <c:idx val="7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A-EF64-4131-BC40-86D9E3EC6633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EF64-4131-BC40-86D9E3EC6633}"/>
              </c:ext>
            </c:extLst>
          </c:dPt>
          <c:dPt>
            <c:idx val="9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D-EF64-4131-BC40-86D9E3EC6633}"/>
              </c:ext>
            </c:extLst>
          </c:dPt>
          <c:dPt>
            <c:idx val="1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EF64-4131-BC40-86D9E3EC6633}"/>
              </c:ext>
            </c:extLst>
          </c:dPt>
          <c:dPt>
            <c:idx val="12"/>
            <c:invertIfNegative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10-EF64-4131-BC40-86D9E3EC663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[Вторичка.Тобольск.12.xlsx]Графики!$AK$84:$AW$84</c:f>
              <c:numCache>
                <c:formatCode>mmm\-yy</c:formatCode>
                <c:ptCount val="13"/>
                <c:pt idx="0">
                  <c:v>42705</c:v>
                </c:pt>
                <c:pt idx="1">
                  <c:v>42736</c:v>
                </c:pt>
                <c:pt idx="2">
                  <c:v>42767</c:v>
                </c:pt>
                <c:pt idx="3">
                  <c:v>42795</c:v>
                </c:pt>
                <c:pt idx="4">
                  <c:v>42826</c:v>
                </c:pt>
                <c:pt idx="5">
                  <c:v>42856</c:v>
                </c:pt>
                <c:pt idx="6">
                  <c:v>42887</c:v>
                </c:pt>
                <c:pt idx="7">
                  <c:v>42917</c:v>
                </c:pt>
                <c:pt idx="8">
                  <c:v>42948</c:v>
                </c:pt>
                <c:pt idx="9">
                  <c:v>42979</c:v>
                </c:pt>
                <c:pt idx="10">
                  <c:v>43009</c:v>
                </c:pt>
                <c:pt idx="11">
                  <c:v>43040</c:v>
                </c:pt>
                <c:pt idx="12">
                  <c:v>43070</c:v>
                </c:pt>
              </c:numCache>
            </c:numRef>
          </c:cat>
          <c:val>
            <c:numRef>
              <c:f>[Вторичка.Тобольск.12.xlsx]Графики!$AK$86:$AW$86</c:f>
              <c:numCache>
                <c:formatCode>0.00%</c:formatCode>
                <c:ptCount val="13"/>
                <c:pt idx="0">
                  <c:v>1.5521377169465111E-3</c:v>
                </c:pt>
                <c:pt idx="1">
                  <c:v>-2.3480792711562115E-3</c:v>
                </c:pt>
                <c:pt idx="2">
                  <c:v>4.7307475051778791E-3</c:v>
                </c:pt>
                <c:pt idx="3">
                  <c:v>-3.8885895663988146E-3</c:v>
                </c:pt>
                <c:pt idx="4">
                  <c:v>2.5868353596880667E-4</c:v>
                </c:pt>
                <c:pt idx="5">
                  <c:v>-6.3948840927258166E-3</c:v>
                </c:pt>
                <c:pt idx="6">
                  <c:v>2.1421985708200975E-3</c:v>
                </c:pt>
                <c:pt idx="7">
                  <c:v>9.3109341010433333E-3</c:v>
                </c:pt>
                <c:pt idx="8">
                  <c:v>-2.2541974046174196E-2</c:v>
                </c:pt>
                <c:pt idx="9">
                  <c:v>1.2302314946644799E-2</c:v>
                </c:pt>
                <c:pt idx="10">
                  <c:v>-9.6798194603010534E-3</c:v>
                </c:pt>
                <c:pt idx="11">
                  <c:v>-5.0273005430624407E-3</c:v>
                </c:pt>
                <c:pt idx="12">
                  <c:v>1.2733694443038734E-2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F64-4131-BC40-86D9E3EC66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135096"/>
        <c:axId val="206131568"/>
      </c:barChart>
      <c:lineChart>
        <c:grouping val="standard"/>
        <c:varyColors val="0"/>
        <c:ser>
          <c:idx val="0"/>
          <c:order val="0"/>
          <c:spPr>
            <a:ln w="22225">
              <a:solidFill>
                <a:srgbClr val="FF0000"/>
              </a:solidFill>
            </a:ln>
          </c:spPr>
          <c:marker>
            <c:symbol val="circle"/>
            <c:size val="5"/>
          </c:marker>
          <c:dLbls>
            <c:dLbl>
              <c:idx val="0"/>
              <c:layout>
                <c:manualLayout>
                  <c:x val="-3.3898313701883967E-2"/>
                  <c:y val="-5.7395123535094655E-2"/>
                </c:manualLayout>
              </c:layout>
              <c:tx>
                <c:rich>
                  <a:bodyPr/>
                  <a:lstStyle/>
                  <a:p>
                    <a:fld id="{32E0CA48-F207-4E17-9C7E-041C3C90886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2-EF64-4131-BC40-86D9E3EC6633}"/>
                </c:ext>
              </c:extLst>
            </c:dLbl>
            <c:dLbl>
              <c:idx val="1"/>
              <c:layout>
                <c:manualLayout>
                  <c:x val="-3.5512519116259425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AD0BD3B3-E9CA-4CEB-AA2A-E2789CA309D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3-EF64-4131-BC40-86D9E3EC6633}"/>
                </c:ext>
              </c:extLst>
            </c:dLbl>
            <c:dLbl>
              <c:idx val="2"/>
              <c:layout>
                <c:manualLayout>
                  <c:x val="-2.9055697458757686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08B7D05B-CB5A-4532-8803-9F40CF4FA271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EF64-4131-BC40-86D9E3EC6633}"/>
                </c:ext>
              </c:extLst>
            </c:dLbl>
            <c:dLbl>
              <c:idx val="3"/>
              <c:layout>
                <c:manualLayout>
                  <c:x val="-3.5512519116259453E-2"/>
                  <c:y val="-6.1810133037794222E-2"/>
                </c:manualLayout>
              </c:layout>
              <c:tx>
                <c:rich>
                  <a:bodyPr/>
                  <a:lstStyle/>
                  <a:p>
                    <a:fld id="{5F7011FC-F26B-4A03-8407-AA007D91B95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EF64-4131-BC40-86D9E3EC6633}"/>
                </c:ext>
              </c:extLst>
            </c:dLbl>
            <c:dLbl>
              <c:idx val="4"/>
              <c:layout>
                <c:manualLayout>
                  <c:x val="-3.2284108287508599E-2"/>
                  <c:y val="-7.0640152043193391E-2"/>
                </c:manualLayout>
              </c:layout>
              <c:tx>
                <c:rich>
                  <a:bodyPr/>
                  <a:lstStyle/>
                  <a:p>
                    <a:fld id="{82DC605F-68DF-4CF9-A8CF-58AB19BE7A4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6-EF64-4131-BC40-86D9E3EC6633}"/>
                </c:ext>
              </c:extLst>
            </c:dLbl>
            <c:dLbl>
              <c:idx val="5"/>
              <c:layout>
                <c:manualLayout>
                  <c:x val="-3.2284108287508544E-2"/>
                  <c:y val="-6.6225142540493831E-2"/>
                </c:manualLayout>
              </c:layout>
              <c:tx>
                <c:rich>
                  <a:bodyPr/>
                  <a:lstStyle/>
                  <a:p>
                    <a:fld id="{BD36B7C2-1E97-4000-9B38-F98D80A84A9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7-EF64-4131-BC40-86D9E3EC6633}"/>
                </c:ext>
              </c:extLst>
            </c:dLbl>
            <c:dLbl>
              <c:idx val="6"/>
              <c:layout>
                <c:manualLayout>
                  <c:x val="-3.2284108287508599E-2"/>
                  <c:y val="-6.1810133037794243E-2"/>
                </c:manualLayout>
              </c:layout>
              <c:tx>
                <c:rich>
                  <a:bodyPr/>
                  <a:lstStyle/>
                  <a:p>
                    <a:fld id="{8EF4757B-C7EE-4A2B-8C20-4370AB44141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8-EF64-4131-BC40-86D9E3EC6633}"/>
                </c:ext>
              </c:extLst>
            </c:dLbl>
            <c:dLbl>
              <c:idx val="7"/>
              <c:layout>
                <c:manualLayout>
                  <c:x val="-3.0669902873133231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822D668E-F421-4B3D-AA30-9FD30D21F22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9-EF64-4131-BC40-86D9E3EC6633}"/>
                </c:ext>
              </c:extLst>
            </c:dLbl>
            <c:dLbl>
              <c:idx val="8"/>
              <c:layout>
                <c:manualLayout>
                  <c:x val="-2.9055697458757804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E0FD4587-43B4-4BA3-B17F-E7ACBC7AB888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A-EF64-4131-BC40-86D9E3EC6633}"/>
                </c:ext>
              </c:extLst>
            </c:dLbl>
            <c:dLbl>
              <c:idx val="9"/>
              <c:layout>
                <c:manualLayout>
                  <c:x val="-3.2284108287508662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1D679813-2FB8-4285-B2C4-E595516259B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B-EF64-4131-BC40-86D9E3EC6633}"/>
                </c:ext>
              </c:extLst>
            </c:dLbl>
            <c:dLbl>
              <c:idx val="10"/>
              <c:layout>
                <c:manualLayout>
                  <c:x val="-3.3898313701883967E-2"/>
                  <c:y val="-5.7395123535094635E-2"/>
                </c:manualLayout>
              </c:layout>
              <c:tx>
                <c:rich>
                  <a:bodyPr/>
                  <a:lstStyle/>
                  <a:p>
                    <a:fld id="{7D4A9B62-D8DC-489E-896F-3722B8D74811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C-EF64-4131-BC40-86D9E3EC6633}"/>
                </c:ext>
              </c:extLst>
            </c:dLbl>
            <c:dLbl>
              <c:idx val="11"/>
              <c:layout>
                <c:manualLayout>
                  <c:x val="-3.6025124662415114E-2"/>
                  <c:y val="-5.7847748918757221E-2"/>
                </c:manualLayout>
              </c:layout>
              <c:tx>
                <c:rich>
                  <a:bodyPr/>
                  <a:lstStyle/>
                  <a:p>
                    <a:fld id="{80440B78-6BF6-4635-9997-10AB34F25238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D-EF64-4131-BC40-86D9E3EC6633}"/>
                </c:ext>
              </c:extLst>
            </c:dLbl>
            <c:dLbl>
              <c:idx val="12"/>
              <c:layout>
                <c:manualLayout>
                  <c:x val="-3.9322451266154405E-2"/>
                  <c:y val="-4.5227671163224771E-2"/>
                </c:manualLayout>
              </c:layout>
              <c:tx>
                <c:rich>
                  <a:bodyPr/>
                  <a:lstStyle/>
                  <a:p>
                    <a:fld id="{FB86C48C-E1BF-4889-86C2-685DB2745AD1}" type="VALUE">
                      <a:rPr lang="en-US" baseline="0"/>
                      <a:pPr/>
                      <a:t>[ЗНАЧЕНИЕ]</a:t>
                    </a:fld>
                    <a:endParaRPr lang="ru-RU"/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EF64-4131-BC40-86D9E3EC6633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EF64-4131-BC40-86D9E3EC6633}"/>
                </c:ext>
              </c:extLst>
            </c:dLbl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EF64-4131-BC40-86D9E3EC6633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EF64-4131-BC40-86D9E3EC6633}"/>
                </c:ext>
              </c:extLst>
            </c:dLbl>
            <c:dLbl>
              <c:idx val="1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EF64-4131-BC40-86D9E3EC6633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0"/>
              </c:ext>
            </c:extLst>
          </c:dLbls>
          <c:cat>
            <c:numRef>
              <c:f>[Вторичка.Тобольск.12.xlsx]Графики!$AK$84:$AW$84</c:f>
              <c:numCache>
                <c:formatCode>mmm\-yy</c:formatCode>
                <c:ptCount val="13"/>
                <c:pt idx="0">
                  <c:v>42705</c:v>
                </c:pt>
                <c:pt idx="1">
                  <c:v>42736</c:v>
                </c:pt>
                <c:pt idx="2">
                  <c:v>42767</c:v>
                </c:pt>
                <c:pt idx="3">
                  <c:v>42795</c:v>
                </c:pt>
                <c:pt idx="4">
                  <c:v>42826</c:v>
                </c:pt>
                <c:pt idx="5">
                  <c:v>42856</c:v>
                </c:pt>
                <c:pt idx="6">
                  <c:v>42887</c:v>
                </c:pt>
                <c:pt idx="7">
                  <c:v>42917</c:v>
                </c:pt>
                <c:pt idx="8">
                  <c:v>42948</c:v>
                </c:pt>
                <c:pt idx="9">
                  <c:v>42979</c:v>
                </c:pt>
                <c:pt idx="10">
                  <c:v>43009</c:v>
                </c:pt>
                <c:pt idx="11">
                  <c:v>43040</c:v>
                </c:pt>
                <c:pt idx="12">
                  <c:v>43070</c:v>
                </c:pt>
              </c:numCache>
            </c:numRef>
          </c:cat>
          <c:val>
            <c:numRef>
              <c:f>[Вторичка.Тобольск.12.xlsx]Графики!$AK$85:$AW$85</c:f>
              <c:numCache>
                <c:formatCode>General</c:formatCode>
                <c:ptCount val="13"/>
                <c:pt idx="0">
                  <c:v>42588</c:v>
                </c:pt>
                <c:pt idx="1">
                  <c:v>42488</c:v>
                </c:pt>
                <c:pt idx="2">
                  <c:v>42689</c:v>
                </c:pt>
                <c:pt idx="3">
                  <c:v>42523</c:v>
                </c:pt>
                <c:pt idx="4">
                  <c:v>42534</c:v>
                </c:pt>
                <c:pt idx="5">
                  <c:v>42262</c:v>
                </c:pt>
                <c:pt idx="6">
                  <c:v>42352.533596000001</c:v>
                </c:pt>
                <c:pt idx="7">
                  <c:v>42746.875245324583</c:v>
                </c:pt>
                <c:pt idx="8">
                  <c:v>41783.276292989431</c:v>
                </c:pt>
                <c:pt idx="9">
                  <c:v>42297.30731744846</c:v>
                </c:pt>
                <c:pt idx="10">
                  <c:v>41887.877018958687</c:v>
                </c:pt>
                <c:pt idx="11">
                  <c:v>41677.294072073542</c:v>
                </c:pt>
                <c:pt idx="12">
                  <c:v>42208</c:v>
                </c:pt>
              </c:numCache>
            </c:numRef>
          </c:val>
          <c:smooth val="0"/>
          <c:extLst>
            <c:ext xmlns:c15="http://schemas.microsoft.com/office/drawing/2012/chart" uri="{02D57815-91ED-43cb-92C2-25804820EDAC}">
              <c15:datalabelsRange>
                <c15:f>[Вторичка.Тобольск.12.xlsx]Графики!$AK$85:$AW$85</c15:f>
                <c15:dlblRangeCache>
                  <c:ptCount val="13"/>
                  <c:pt idx="0">
                    <c:v>42588</c:v>
                  </c:pt>
                  <c:pt idx="1">
                    <c:v>42488</c:v>
                  </c:pt>
                  <c:pt idx="2">
                    <c:v>42689</c:v>
                  </c:pt>
                  <c:pt idx="3">
                    <c:v>42523</c:v>
                  </c:pt>
                  <c:pt idx="4">
                    <c:v>42534</c:v>
                  </c:pt>
                  <c:pt idx="5">
                    <c:v>42262</c:v>
                  </c:pt>
                  <c:pt idx="6">
                    <c:v>42352,5336</c:v>
                  </c:pt>
                  <c:pt idx="7">
                    <c:v>42746,87525</c:v>
                  </c:pt>
                  <c:pt idx="8">
                    <c:v>41783,27629</c:v>
                  </c:pt>
                  <c:pt idx="9">
                    <c:v>42297,30732</c:v>
                  </c:pt>
                  <c:pt idx="10">
                    <c:v>41887,87702</c:v>
                  </c:pt>
                  <c:pt idx="11">
                    <c:v>41677,29407</c:v>
                  </c:pt>
                  <c:pt idx="12">
                    <c:v>42208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3-EF64-4131-BC40-86D9E3EC66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133920"/>
        <c:axId val="206134704"/>
      </c:lineChart>
      <c:dateAx>
        <c:axId val="20613392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206134704"/>
        <c:crossesAt val="0"/>
        <c:auto val="1"/>
        <c:lblOffset val="100"/>
        <c:baseTimeUnit val="months"/>
      </c:dateAx>
      <c:valAx>
        <c:axId val="206134704"/>
        <c:scaling>
          <c:orientation val="minMax"/>
          <c:max val="90000"/>
          <c:min val="4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6133920"/>
        <c:crosses val="autoZero"/>
        <c:crossBetween val="between"/>
        <c:majorUnit val="10000"/>
      </c:valAx>
      <c:valAx>
        <c:axId val="206131568"/>
        <c:scaling>
          <c:orientation val="minMax"/>
          <c:max val="4.0000000000000008E-2"/>
          <c:min val="-4.0000000000000008E-2"/>
        </c:scaling>
        <c:delete val="0"/>
        <c:axPos val="r"/>
        <c:numFmt formatCode="0.00%" sourceLinked="1"/>
        <c:majorTickMark val="cross"/>
        <c:minorTickMark val="cross"/>
        <c:tickLblPos val="nextTo"/>
        <c:spPr>
          <a:noFill/>
        </c:spPr>
        <c:crossAx val="206135096"/>
        <c:crosses val="max"/>
        <c:crossBetween val="between"/>
        <c:majorUnit val="1.0000000000000005E-2"/>
        <c:minorUnit val="5.000000000000001E-3"/>
      </c:valAx>
      <c:dateAx>
        <c:axId val="20613509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extTo"/>
        <c:crossAx val="206131568"/>
        <c:crossesAt val="0"/>
        <c:auto val="1"/>
        <c:lblOffset val="100"/>
        <c:baseTimeUnit val="months"/>
        <c:majorUnit val="1"/>
        <c:minorUnit val="1"/>
      </c:dateAx>
      <c:spPr>
        <a:blipFill dpi="0" rotWithShape="1">
          <a:blip xmlns:r="http://schemas.openxmlformats.org/officeDocument/2006/relationships" r:embed="rId1"/>
          <a:srcRect/>
          <a:stretch>
            <a:fillRect l="30000" t="40000" r="30000" b="40000"/>
          </a:stretch>
        </a:blipFill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672657625413531"/>
          <c:y val="0.15311002220966027"/>
          <c:w val="0.8472373877098287"/>
          <c:h val="0.64903077203351012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[Вторичка.Тобольск.12.xlsx]Графики!$A$40:$A$43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[Вторичка.Тобольск.12.xlsx]Графики!$B$40:$B$43</c:f>
              <c:numCache>
                <c:formatCode>0</c:formatCode>
                <c:ptCount val="4"/>
                <c:pt idx="0">
                  <c:v>48479.04053870363</c:v>
                </c:pt>
                <c:pt idx="1">
                  <c:v>44187.338348109792</c:v>
                </c:pt>
                <c:pt idx="2">
                  <c:v>41722.418561675222</c:v>
                </c:pt>
                <c:pt idx="3">
                  <c:v>38567.25175986391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D-4ABD-A8BD-8DC2541348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6832616"/>
        <c:axId val="286827128"/>
      </c:barChart>
      <c:catAx>
        <c:axId val="286832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27128"/>
        <c:crosses val="autoZero"/>
        <c:auto val="1"/>
        <c:lblAlgn val="ctr"/>
        <c:lblOffset val="100"/>
        <c:noMultiLvlLbl val="0"/>
      </c:catAx>
      <c:valAx>
        <c:axId val="286827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26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788219654361387"/>
          <c:y val="0.15537488708220415"/>
          <c:w val="0.46449875583733852"/>
          <c:h val="0.718157181571815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[Вторичка.Тобольск.12.xlsx]Графики!$A$67:$A$68</c:f>
              <c:strCache>
                <c:ptCount val="2"/>
                <c:pt idx="0">
                  <c:v>Подгорный Тобольск</c:v>
                </c:pt>
                <c:pt idx="1">
                  <c:v>Нагорный Тобольск</c:v>
                </c:pt>
              </c:strCache>
            </c:strRef>
          </c:cat>
          <c:val>
            <c:numRef>
              <c:f>[Вторичка.Тобольск.12.xlsx]Графики!$B$67:$B$68</c:f>
              <c:numCache>
                <c:formatCode>0</c:formatCode>
                <c:ptCount val="2"/>
                <c:pt idx="0">
                  <c:v>38239.556786703601</c:v>
                </c:pt>
                <c:pt idx="1">
                  <c:v>42781.880699119269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94-43FF-8965-3CB867CEEA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833400"/>
        <c:axId val="286833792"/>
      </c:barChart>
      <c:catAx>
        <c:axId val="2868334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6833792"/>
        <c:crosses val="autoZero"/>
        <c:auto val="1"/>
        <c:lblAlgn val="ctr"/>
        <c:lblOffset val="100"/>
        <c:noMultiLvlLbl val="0"/>
      </c:catAx>
      <c:valAx>
        <c:axId val="28683379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683340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8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5D0-4883-BFA3-E9AEB19F92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5D0-4883-BFA3-E9AEB19F92B0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5D0-4883-BFA3-E9AEB19F92B0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5D0-4883-BFA3-E9AEB19F92B0}"/>
              </c:ext>
            </c:extLst>
          </c:dPt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D0-4883-BFA3-E9AEB19F92B0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5D0-4883-BFA3-E9AEB19F92B0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5D0-4883-BFA3-E9AEB19F92B0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333333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5D0-4883-BFA3-E9AEB19F92B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'[Вторичка. Продажи.12.xls]Графики'!$A$4:$A$7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'[Вторичка. Продажи.12.xls]Графики'!$C$4:$C$7</c:f>
              <c:numCache>
                <c:formatCode>0.0%</c:formatCode>
                <c:ptCount val="4"/>
                <c:pt idx="0">
                  <c:v>0.33333333333333331</c:v>
                </c:pt>
                <c:pt idx="1">
                  <c:v>0.28985507246376813</c:v>
                </c:pt>
                <c:pt idx="2">
                  <c:v>0.2608695652173913</c:v>
                </c:pt>
                <c:pt idx="3">
                  <c:v>0.11594202898550725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5D0-4883-BFA3-E9AEB19F92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blipFill dpi="0" rotWithShape="0">
          <a:blip xmlns:r="http://schemas.openxmlformats.org/officeDocument/2006/relationships" r:embed="rId1"/>
          <a:srcRect/>
          <a:stretch>
            <a:fillRect l="28000" t="45000" r="28000" b="45000"/>
          </a:stretch>
        </a:blipFill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0.12121</cdr:x>
      <cdr:y>0.88641</cdr:y>
    </cdr:from>
    <cdr:to>
      <cdr:x>0.85055</cdr:x>
      <cdr:y>0.96801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93700" y="26511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0.25325</cdr:x>
      <cdr:y>0.88103</cdr:y>
    </cdr:from>
    <cdr:to>
      <cdr:x>0.76394</cdr:x>
      <cdr:y>0.95986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74750" y="2727325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0.32561</cdr:x>
      <cdr:y>0.91484</cdr:y>
    </cdr:from>
    <cdr:to>
      <cdr:x>0.65114</cdr:x>
      <cdr:y>0.98769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369496" y="2832011"/>
          <a:ext cx="2368914" cy="22551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0.19792</cdr:x>
      <cdr:y>0.88489</cdr:y>
    </cdr:from>
    <cdr:to>
      <cdr:x>0.80899</cdr:x>
      <cdr:y>0.96661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63433" y="2751945"/>
          <a:ext cx="2665762" cy="2541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0.11472</cdr:x>
      <cdr:y>0.89098</cdr:y>
    </cdr:from>
    <cdr:to>
      <cdr:x>0.9222</cdr:x>
      <cdr:y>0.96041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36550" y="3131546"/>
          <a:ext cx="2368914" cy="24403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2017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0.02151</cdr:x>
      <cdr:y>0.9087</cdr:y>
    </cdr:from>
    <cdr:to>
      <cdr:x>0.99711</cdr:x>
      <cdr:y>0.99405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850" y="2717800"/>
          <a:ext cx="3168793" cy="2552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2016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C0F70-5EA6-4F66-8E28-6A83B0F21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1630</TotalTime>
  <Pages>7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Бредников К.Г.</dc:creator>
  <dc:description>k.g.brednikov@kor2.etagi.com</dc:description>
  <cp:lastModifiedBy>vit.zgrk@outlook.com</cp:lastModifiedBy>
  <cp:revision>33</cp:revision>
  <cp:lastPrinted>2017-01-18T07:34:00Z</cp:lastPrinted>
  <dcterms:created xsi:type="dcterms:W3CDTF">2017-06-06T06:44:00Z</dcterms:created>
  <dcterms:modified xsi:type="dcterms:W3CDTF">2018-01-18T10:08:00Z</dcterms:modified>
</cp:coreProperties>
</file>